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818" w:rsidRDefault="00635107" w:rsidP="00A6053B">
      <w:pPr>
        <w:jc w:val="center"/>
        <w:rPr>
          <w:b/>
          <w:bCs/>
          <w:sz w:val="36"/>
          <w:szCs w:val="36"/>
          <w:rtl/>
          <w:lang w:bidi="ar-SY"/>
        </w:rPr>
      </w:pPr>
      <w:r w:rsidRPr="002213E5">
        <w:rPr>
          <w:rFonts w:hint="cs"/>
          <w:b/>
          <w:bCs/>
          <w:sz w:val="36"/>
          <w:szCs w:val="36"/>
          <w:rtl/>
          <w:lang w:bidi="ar-SY"/>
        </w:rPr>
        <w:t>أخذ عينات التربة ومعالجتها</w:t>
      </w:r>
    </w:p>
    <w:p w:rsidR="00A6053B" w:rsidRDefault="00A6053B" w:rsidP="00A6053B">
      <w:pPr>
        <w:jc w:val="center"/>
        <w:rPr>
          <w:b/>
          <w:bCs/>
          <w:sz w:val="28"/>
          <w:szCs w:val="28"/>
          <w:rtl/>
          <w:lang w:bidi="ar-SY"/>
        </w:rPr>
      </w:pPr>
      <w:r w:rsidRPr="00A6053B">
        <w:rPr>
          <w:rFonts w:hint="cs"/>
          <w:b/>
          <w:bCs/>
          <w:sz w:val="28"/>
          <w:szCs w:val="28"/>
          <w:rtl/>
          <w:lang w:bidi="ar-SY"/>
        </w:rPr>
        <w:t xml:space="preserve">المهندس : أحمد </w:t>
      </w:r>
      <w:proofErr w:type="spellStart"/>
      <w:r w:rsidRPr="00A6053B">
        <w:rPr>
          <w:rFonts w:hint="cs"/>
          <w:b/>
          <w:bCs/>
          <w:sz w:val="28"/>
          <w:szCs w:val="28"/>
          <w:rtl/>
          <w:lang w:bidi="ar-SY"/>
        </w:rPr>
        <w:t>الكرعش</w:t>
      </w:r>
      <w:proofErr w:type="spellEnd"/>
    </w:p>
    <w:p w:rsidR="00A6053B" w:rsidRPr="00A6053B" w:rsidRDefault="00A6053B" w:rsidP="00A6053B">
      <w:pPr>
        <w:jc w:val="center"/>
        <w:rPr>
          <w:b/>
          <w:bCs/>
          <w:sz w:val="28"/>
          <w:szCs w:val="28"/>
          <w:rtl/>
          <w:lang w:bidi="ar-SY"/>
        </w:rPr>
      </w:pPr>
    </w:p>
    <w:p w:rsidR="00635107" w:rsidRDefault="00635107" w:rsidP="00A6053B">
      <w:pPr>
        <w:jc w:val="both"/>
        <w:rPr>
          <w:sz w:val="28"/>
          <w:szCs w:val="28"/>
          <w:rtl/>
          <w:lang w:bidi="ar-SY"/>
        </w:rPr>
      </w:pPr>
      <w:r w:rsidRPr="002213E5">
        <w:rPr>
          <w:rFonts w:hint="cs"/>
          <w:sz w:val="28"/>
          <w:szCs w:val="28"/>
          <w:rtl/>
          <w:lang w:bidi="ar-SY"/>
        </w:rPr>
        <w:t xml:space="preserve">إذا كانت العينة غير ممثلة للحقل أو تم أخذها بشكل خاطئ فإن نتيجة البيانات التحليلية تصبح عديمة الجدوى ، </w:t>
      </w:r>
      <w:r w:rsidR="00550CD4" w:rsidRPr="002213E5">
        <w:rPr>
          <w:rFonts w:hint="cs"/>
          <w:sz w:val="28"/>
          <w:szCs w:val="28"/>
          <w:rtl/>
          <w:lang w:bidi="ar-SY"/>
        </w:rPr>
        <w:t>إن</w:t>
      </w:r>
      <w:r w:rsidRPr="002213E5">
        <w:rPr>
          <w:rFonts w:hint="cs"/>
          <w:sz w:val="28"/>
          <w:szCs w:val="28"/>
          <w:rtl/>
          <w:lang w:bidi="ar-SY"/>
        </w:rPr>
        <w:t xml:space="preserve"> ارتكاب الخطأ في أخذ العينة حقلياً أكثر جسامة من الخطأ في التحليل الكيميائي للعينة لذا يعتبر الحصول على </w:t>
      </w:r>
      <w:r w:rsidR="002213E5" w:rsidRPr="002213E5">
        <w:rPr>
          <w:rFonts w:hint="cs"/>
          <w:sz w:val="28"/>
          <w:szCs w:val="28"/>
          <w:rtl/>
          <w:lang w:bidi="ar-SY"/>
        </w:rPr>
        <w:t>عينة ممثلة من التربة</w:t>
      </w:r>
      <w:r w:rsidRPr="002213E5">
        <w:rPr>
          <w:rFonts w:hint="cs"/>
          <w:sz w:val="28"/>
          <w:szCs w:val="28"/>
          <w:rtl/>
          <w:lang w:bidi="ar-SY"/>
        </w:rPr>
        <w:t xml:space="preserve"> للحقل</w:t>
      </w:r>
      <w:r w:rsidR="002213E5" w:rsidRPr="002213E5">
        <w:rPr>
          <w:rFonts w:hint="cs"/>
          <w:sz w:val="28"/>
          <w:szCs w:val="28"/>
          <w:rtl/>
          <w:lang w:bidi="ar-SY"/>
        </w:rPr>
        <w:t xml:space="preserve"> من الخطوات المهمة للحصول على تحليل مجدي للتربة.</w:t>
      </w:r>
    </w:p>
    <w:p w:rsidR="00550CD4" w:rsidRDefault="00550CD4" w:rsidP="00A6053B">
      <w:pPr>
        <w:jc w:val="both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أخذ العينات:</w:t>
      </w:r>
    </w:p>
    <w:p w:rsidR="0052296D" w:rsidRDefault="0052296D" w:rsidP="00A6053B">
      <w:pPr>
        <w:jc w:val="both"/>
        <w:rPr>
          <w:sz w:val="28"/>
          <w:szCs w:val="28"/>
          <w:rtl/>
        </w:rPr>
      </w:pPr>
      <w:r w:rsidRPr="00D50E2E">
        <w:rPr>
          <w:rFonts w:cs="Arial"/>
          <w:sz w:val="28"/>
          <w:szCs w:val="28"/>
          <w:rtl/>
        </w:rPr>
        <w:t>طُرق أخذ عينات التربة ؟.</w:t>
      </w:r>
    </w:p>
    <w:p w:rsidR="00BC77E3" w:rsidRDefault="00BC77E3" w:rsidP="00A6053B">
      <w:pPr>
        <w:jc w:val="both"/>
        <w:rPr>
          <w:b/>
          <w:bCs/>
          <w:sz w:val="28"/>
          <w:szCs w:val="28"/>
          <w:rtl/>
        </w:rPr>
      </w:pPr>
      <w:r w:rsidRPr="00BC77E3">
        <w:rPr>
          <w:rFonts w:hint="cs"/>
          <w:b/>
          <w:bCs/>
          <w:sz w:val="28"/>
          <w:szCs w:val="28"/>
          <w:rtl/>
        </w:rPr>
        <w:t>أخذ العينات المركبة:</w:t>
      </w:r>
    </w:p>
    <w:p w:rsidR="00BC77E3" w:rsidRDefault="00BC77E3" w:rsidP="00A6053B">
      <w:pPr>
        <w:jc w:val="both"/>
        <w:rPr>
          <w:sz w:val="28"/>
          <w:szCs w:val="28"/>
          <w:rtl/>
        </w:rPr>
      </w:pPr>
      <w:r w:rsidRPr="00BC77E3">
        <w:rPr>
          <w:rFonts w:hint="cs"/>
          <w:sz w:val="28"/>
          <w:szCs w:val="28"/>
          <w:rtl/>
        </w:rPr>
        <w:t>تؤخذ ثماني عينات إفرادية لكل هكتار بنموذج قطري للحصول على عينة مركبة واحدة.</w:t>
      </w:r>
    </w:p>
    <w:p w:rsidR="00BC77E3" w:rsidRDefault="00BC77E3" w:rsidP="00A6053B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هناك حاجة لأخذ عينات إفرادية أقل في مناطق يكون استخدام الأسمدة فيها محدوداً أو غائباً بشكل كامل.</w:t>
      </w:r>
    </w:p>
    <w:p w:rsidR="00BC77E3" w:rsidRPr="00BC77E3" w:rsidRDefault="00BC77E3" w:rsidP="00A6053B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وغالباً ما تمتد مناطق أخذ العينات </w:t>
      </w:r>
      <w:r w:rsidR="00ED233A">
        <w:rPr>
          <w:rFonts w:hint="cs"/>
          <w:sz w:val="28"/>
          <w:szCs w:val="28"/>
          <w:rtl/>
        </w:rPr>
        <w:t xml:space="preserve">عبر نموذج متعرج </w:t>
      </w:r>
      <w:r w:rsidR="00ED233A"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 w:rsidR="00ED233A">
        <w:rPr>
          <w:sz w:val="28"/>
          <w:szCs w:val="28"/>
        </w:rPr>
        <w:t>zig-zag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="00ED233A">
        <w:rPr>
          <w:rFonts w:hint="cs"/>
          <w:sz w:val="28"/>
          <w:szCs w:val="28"/>
          <w:rtl/>
        </w:rPr>
        <w:t>لتأمين توزع متماثل لمواقع أخذ العينات.</w:t>
      </w:r>
    </w:p>
    <w:p w:rsidR="00E005D1" w:rsidRDefault="00E005D1" w:rsidP="00A6053B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يجب أن تحقق أدوات أخذ العينات مطلبين هامين : أولهما أخذ شريحة متجانسة من السطح حتى العمق الذي تصله الأداة ، وثانيهما الحصول على نفس الحجم من التربة في كل عينة إفرادية . </w:t>
      </w:r>
    </w:p>
    <w:p w:rsidR="00E005D1" w:rsidRPr="00D50E2E" w:rsidRDefault="00E005D1" w:rsidP="00A6053B">
      <w:pPr>
        <w:jc w:val="both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</w:rPr>
        <w:t xml:space="preserve">يلبي </w:t>
      </w:r>
      <w:proofErr w:type="spellStart"/>
      <w:r>
        <w:rPr>
          <w:rFonts w:hint="cs"/>
          <w:sz w:val="28"/>
          <w:szCs w:val="28"/>
          <w:rtl/>
        </w:rPr>
        <w:t>المسبار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>augers</w:t>
      </w:r>
      <w:r>
        <w:rPr>
          <w:rFonts w:hint="cs"/>
          <w:sz w:val="28"/>
          <w:szCs w:val="28"/>
          <w:rtl/>
          <w:lang w:bidi="ar-SY"/>
        </w:rPr>
        <w:t xml:space="preserve"> </w:t>
      </w:r>
      <w:r w:rsidR="00FD1A35">
        <w:rPr>
          <w:rFonts w:hint="cs"/>
          <w:sz w:val="28"/>
          <w:szCs w:val="28"/>
          <w:rtl/>
          <w:lang w:bidi="ar-SY"/>
        </w:rPr>
        <w:t>عموماً المطلبين.</w:t>
      </w:r>
    </w:p>
    <w:p w:rsidR="0052296D" w:rsidRPr="00D50E2E" w:rsidRDefault="0052296D" w:rsidP="00A6053B">
      <w:pPr>
        <w:jc w:val="both"/>
        <w:rPr>
          <w:sz w:val="28"/>
          <w:szCs w:val="28"/>
          <w:rtl/>
        </w:rPr>
      </w:pPr>
      <w:r w:rsidRPr="00D50E2E">
        <w:rPr>
          <w:rFonts w:cs="Arial"/>
          <w:sz w:val="28"/>
          <w:szCs w:val="28"/>
          <w:rtl/>
        </w:rPr>
        <w:t xml:space="preserve">1- المجرفة أو الكريك </w:t>
      </w:r>
      <w:r w:rsidR="00FD1A35">
        <w:rPr>
          <w:rFonts w:cs="Arial" w:hint="cs"/>
          <w:sz w:val="28"/>
          <w:szCs w:val="28"/>
          <w:rtl/>
        </w:rPr>
        <w:t>حيث يمكن للمزارعين وموظفي الإرشاد الزراعي تحقيق نفس النتيجة</w:t>
      </w:r>
      <w:r w:rsidRPr="00D50E2E">
        <w:rPr>
          <w:rFonts w:cs="Arial"/>
          <w:sz w:val="28"/>
          <w:szCs w:val="28"/>
          <w:rtl/>
        </w:rPr>
        <w:t>.</w:t>
      </w:r>
    </w:p>
    <w:p w:rsidR="0052296D" w:rsidRPr="00D50E2E" w:rsidRDefault="0052296D" w:rsidP="00A6053B">
      <w:pPr>
        <w:jc w:val="both"/>
        <w:rPr>
          <w:sz w:val="28"/>
          <w:szCs w:val="28"/>
          <w:rtl/>
        </w:rPr>
      </w:pPr>
      <w:r w:rsidRPr="00D50E2E">
        <w:rPr>
          <w:rFonts w:cs="Arial"/>
          <w:sz w:val="28"/>
          <w:szCs w:val="28"/>
          <w:rtl/>
        </w:rPr>
        <w:t>2- ا</w:t>
      </w:r>
      <w:r w:rsidR="0084485E">
        <w:rPr>
          <w:rFonts w:cs="Arial"/>
          <w:sz w:val="28"/>
          <w:szCs w:val="28"/>
          <w:rtl/>
        </w:rPr>
        <w:t>لسكين ( من آفاق القطاع الأرضي )</w:t>
      </w:r>
      <w:r w:rsidRPr="00D50E2E">
        <w:rPr>
          <w:rFonts w:cs="Arial"/>
          <w:sz w:val="28"/>
          <w:szCs w:val="28"/>
          <w:rtl/>
        </w:rPr>
        <w:t>.</w:t>
      </w:r>
    </w:p>
    <w:p w:rsidR="0052296D" w:rsidRPr="00D50E2E" w:rsidRDefault="0052296D" w:rsidP="00A6053B">
      <w:pPr>
        <w:jc w:val="both"/>
        <w:rPr>
          <w:sz w:val="28"/>
          <w:szCs w:val="28"/>
          <w:rtl/>
        </w:rPr>
      </w:pPr>
      <w:r w:rsidRPr="00D50E2E">
        <w:rPr>
          <w:rFonts w:cs="Arial"/>
          <w:sz w:val="28"/>
          <w:szCs w:val="28"/>
          <w:rtl/>
        </w:rPr>
        <w:t>3- الحفارات الثاقبة ، طولها من 20-25 سم وتصلح للأراضي الطينية .</w:t>
      </w:r>
    </w:p>
    <w:p w:rsidR="0052296D" w:rsidRPr="00D50E2E" w:rsidRDefault="0052296D" w:rsidP="00A6053B">
      <w:pPr>
        <w:jc w:val="both"/>
        <w:rPr>
          <w:sz w:val="28"/>
          <w:szCs w:val="28"/>
          <w:rtl/>
        </w:rPr>
      </w:pPr>
      <w:r w:rsidRPr="00D50E2E">
        <w:rPr>
          <w:rFonts w:cs="Arial"/>
          <w:sz w:val="28"/>
          <w:szCs w:val="28"/>
          <w:rtl/>
        </w:rPr>
        <w:t xml:space="preserve">4- الحفارات </w:t>
      </w:r>
      <w:r w:rsidR="0025099E" w:rsidRPr="00D50E2E">
        <w:rPr>
          <w:rFonts w:cs="Arial" w:hint="cs"/>
          <w:sz w:val="28"/>
          <w:szCs w:val="28"/>
          <w:rtl/>
        </w:rPr>
        <w:t>الأسطوانية</w:t>
      </w:r>
      <w:r w:rsidRPr="00D50E2E">
        <w:rPr>
          <w:rFonts w:cs="Arial"/>
          <w:sz w:val="28"/>
          <w:szCs w:val="28"/>
          <w:rtl/>
        </w:rPr>
        <w:t xml:space="preserve"> المصّقولة ، طولها من 15-20 سم تصلح للأراضي الرملية .</w:t>
      </w:r>
    </w:p>
    <w:p w:rsidR="0052296D" w:rsidRDefault="0052296D" w:rsidP="00A6053B">
      <w:pPr>
        <w:jc w:val="both"/>
        <w:rPr>
          <w:sz w:val="28"/>
          <w:szCs w:val="28"/>
          <w:rtl/>
        </w:rPr>
      </w:pPr>
      <w:r w:rsidRPr="00D50E2E">
        <w:rPr>
          <w:rFonts w:cs="Arial"/>
          <w:sz w:val="28"/>
          <w:szCs w:val="28"/>
          <w:rtl/>
        </w:rPr>
        <w:t>5- حلق</w:t>
      </w:r>
      <w:r w:rsidR="00AB09ED">
        <w:rPr>
          <w:rFonts w:cs="Arial"/>
          <w:sz w:val="28"/>
          <w:szCs w:val="28"/>
          <w:rtl/>
        </w:rPr>
        <w:t>ات لأخذ عينات التربة ، تستخدم ل</w:t>
      </w:r>
      <w:r w:rsidR="00AB09ED">
        <w:rPr>
          <w:rFonts w:cs="Arial" w:hint="cs"/>
          <w:sz w:val="28"/>
          <w:szCs w:val="28"/>
          <w:rtl/>
        </w:rPr>
        <w:t>أ</w:t>
      </w:r>
      <w:r w:rsidRPr="00D50E2E">
        <w:rPr>
          <w:rFonts w:cs="Arial"/>
          <w:sz w:val="28"/>
          <w:szCs w:val="28"/>
          <w:rtl/>
        </w:rPr>
        <w:t>خذ عينات التربة من السطح العلوي أو أفقياً من الآفاق .</w:t>
      </w:r>
    </w:p>
    <w:p w:rsidR="0084485E" w:rsidRPr="00D50E2E" w:rsidRDefault="0084485E" w:rsidP="00A6053B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6- يجب أخذ عينات التربة لتحليل العناصر الغذائية الصغرى بواسطة </w:t>
      </w:r>
      <w:proofErr w:type="spellStart"/>
      <w:r>
        <w:rPr>
          <w:rFonts w:hint="cs"/>
          <w:sz w:val="28"/>
          <w:szCs w:val="28"/>
          <w:rtl/>
        </w:rPr>
        <w:t>مسبار</w:t>
      </w:r>
      <w:proofErr w:type="spellEnd"/>
      <w:r>
        <w:rPr>
          <w:rFonts w:hint="cs"/>
          <w:sz w:val="28"/>
          <w:szCs w:val="28"/>
          <w:rtl/>
        </w:rPr>
        <w:t xml:space="preserve"> من الفولاذ الذي لا يصدأ </w:t>
      </w:r>
      <w:r w:rsidR="0025099E">
        <w:rPr>
          <w:rFonts w:hint="cs"/>
          <w:sz w:val="28"/>
          <w:szCs w:val="28"/>
          <w:rtl/>
        </w:rPr>
        <w:t xml:space="preserve">أو </w:t>
      </w:r>
      <w:proofErr w:type="spellStart"/>
      <w:r w:rsidR="0025099E">
        <w:rPr>
          <w:rFonts w:hint="cs"/>
          <w:sz w:val="28"/>
          <w:szCs w:val="28"/>
          <w:rtl/>
        </w:rPr>
        <w:t>المكلفن</w:t>
      </w:r>
      <w:proofErr w:type="spellEnd"/>
      <w:r w:rsidR="0025099E">
        <w:rPr>
          <w:rFonts w:hint="cs"/>
          <w:sz w:val="28"/>
          <w:szCs w:val="28"/>
          <w:rtl/>
        </w:rPr>
        <w:t xml:space="preserve"> (مطلي بمادة أكسيد الزنك).</w:t>
      </w:r>
    </w:p>
    <w:p w:rsidR="0052296D" w:rsidRPr="00D50E2E" w:rsidRDefault="0052296D" w:rsidP="00A6053B">
      <w:pPr>
        <w:jc w:val="both"/>
        <w:rPr>
          <w:sz w:val="28"/>
          <w:szCs w:val="28"/>
          <w:rtl/>
        </w:rPr>
      </w:pPr>
    </w:p>
    <w:p w:rsidR="0052296D" w:rsidRPr="00A6053B" w:rsidRDefault="00BC77E3" w:rsidP="00A6053B">
      <w:pPr>
        <w:jc w:val="both"/>
        <w:rPr>
          <w:b/>
          <w:bCs/>
          <w:sz w:val="28"/>
          <w:szCs w:val="28"/>
          <w:rtl/>
        </w:rPr>
      </w:pPr>
      <w:r w:rsidRPr="00A6053B">
        <w:rPr>
          <w:rFonts w:cs="Arial"/>
          <w:b/>
          <w:bCs/>
          <w:sz w:val="28"/>
          <w:szCs w:val="28"/>
          <w:rtl/>
        </w:rPr>
        <w:lastRenderedPageBreak/>
        <w:t xml:space="preserve">الشُروط الواجب مراعاتها عند </w:t>
      </w:r>
      <w:r w:rsidRPr="00A6053B">
        <w:rPr>
          <w:rFonts w:cs="Arial" w:hint="cs"/>
          <w:b/>
          <w:bCs/>
          <w:sz w:val="28"/>
          <w:szCs w:val="28"/>
          <w:rtl/>
        </w:rPr>
        <w:t>أ</w:t>
      </w:r>
      <w:r w:rsidR="0052296D" w:rsidRPr="00A6053B">
        <w:rPr>
          <w:rFonts w:cs="Arial"/>
          <w:b/>
          <w:bCs/>
          <w:sz w:val="28"/>
          <w:szCs w:val="28"/>
          <w:rtl/>
        </w:rPr>
        <w:t>خذ العينات .</w:t>
      </w:r>
    </w:p>
    <w:p w:rsidR="0052296D" w:rsidRPr="00D50E2E" w:rsidRDefault="0052296D" w:rsidP="00A6053B">
      <w:pPr>
        <w:jc w:val="both"/>
        <w:rPr>
          <w:sz w:val="28"/>
          <w:szCs w:val="28"/>
          <w:rtl/>
        </w:rPr>
      </w:pPr>
      <w:r w:rsidRPr="00D50E2E">
        <w:rPr>
          <w:rFonts w:cs="Arial"/>
          <w:sz w:val="28"/>
          <w:szCs w:val="28"/>
          <w:rtl/>
        </w:rPr>
        <w:t xml:space="preserve">1- يفضل أن تكون العينية مركبة من 3-6 عينات إفرادية ، بحيث تكون مجموعة بطريقة عشوائية من أماكن مختلفة في المنطقة ، ويتوجب </w:t>
      </w:r>
      <w:r w:rsidR="00A70761">
        <w:rPr>
          <w:rFonts w:cs="Arial" w:hint="cs"/>
          <w:sz w:val="28"/>
          <w:szCs w:val="28"/>
          <w:rtl/>
        </w:rPr>
        <w:t>خ</w:t>
      </w:r>
      <w:r w:rsidRPr="00D50E2E">
        <w:rPr>
          <w:rFonts w:cs="Arial"/>
          <w:sz w:val="28"/>
          <w:szCs w:val="28"/>
          <w:rtl/>
        </w:rPr>
        <w:t>لط العينات جيداً .</w:t>
      </w:r>
    </w:p>
    <w:p w:rsidR="0052296D" w:rsidRPr="00D50E2E" w:rsidRDefault="0052296D" w:rsidP="00A6053B">
      <w:pPr>
        <w:jc w:val="both"/>
        <w:rPr>
          <w:sz w:val="28"/>
          <w:szCs w:val="28"/>
          <w:rtl/>
        </w:rPr>
      </w:pPr>
      <w:r w:rsidRPr="00D50E2E">
        <w:rPr>
          <w:rFonts w:cs="Arial"/>
          <w:sz w:val="28"/>
          <w:szCs w:val="28"/>
          <w:rtl/>
        </w:rPr>
        <w:t>2- أن تكون العينة المركبة مكونة من عينات إفرادية متجانسة ظاهرياً .</w:t>
      </w:r>
    </w:p>
    <w:p w:rsidR="0052296D" w:rsidRPr="00D50E2E" w:rsidRDefault="0052296D" w:rsidP="00A6053B">
      <w:pPr>
        <w:jc w:val="both"/>
        <w:rPr>
          <w:sz w:val="28"/>
          <w:szCs w:val="28"/>
          <w:rtl/>
        </w:rPr>
      </w:pPr>
      <w:r w:rsidRPr="00D50E2E">
        <w:rPr>
          <w:rFonts w:cs="Arial"/>
          <w:sz w:val="28"/>
          <w:szCs w:val="28"/>
          <w:rtl/>
        </w:rPr>
        <w:t>3- أن تكون الأماكن التي أخذت منها العينات غير معاملة ، ويفضل أن تكون بعيدة عن الطرق العامة ..</w:t>
      </w:r>
    </w:p>
    <w:p w:rsidR="0052296D" w:rsidRPr="00D50E2E" w:rsidRDefault="0052296D" w:rsidP="00A6053B">
      <w:pPr>
        <w:jc w:val="both"/>
        <w:rPr>
          <w:sz w:val="28"/>
          <w:szCs w:val="28"/>
          <w:rtl/>
        </w:rPr>
      </w:pPr>
      <w:r w:rsidRPr="00D50E2E">
        <w:rPr>
          <w:rFonts w:cs="Arial"/>
          <w:sz w:val="28"/>
          <w:szCs w:val="28"/>
          <w:rtl/>
        </w:rPr>
        <w:t>4- فصل عينات كل أفق عن الآخر ..</w:t>
      </w:r>
    </w:p>
    <w:p w:rsidR="0052296D" w:rsidRPr="00D50E2E" w:rsidRDefault="0052296D" w:rsidP="00A6053B">
      <w:pPr>
        <w:jc w:val="both"/>
        <w:rPr>
          <w:sz w:val="28"/>
          <w:szCs w:val="28"/>
          <w:rtl/>
        </w:rPr>
      </w:pPr>
      <w:r w:rsidRPr="00D50E2E">
        <w:rPr>
          <w:rFonts w:cs="Arial"/>
          <w:sz w:val="28"/>
          <w:szCs w:val="28"/>
          <w:rtl/>
        </w:rPr>
        <w:t xml:space="preserve">5- ترقيم العينات </w:t>
      </w:r>
      <w:r w:rsidR="00AB09ED" w:rsidRPr="00D50E2E">
        <w:rPr>
          <w:rFonts w:cs="Arial" w:hint="cs"/>
          <w:sz w:val="28"/>
          <w:szCs w:val="28"/>
          <w:rtl/>
        </w:rPr>
        <w:t>باستعمال</w:t>
      </w:r>
      <w:r w:rsidRPr="00D50E2E">
        <w:rPr>
          <w:rFonts w:cs="Arial"/>
          <w:sz w:val="28"/>
          <w:szCs w:val="28"/>
          <w:rtl/>
        </w:rPr>
        <w:t xml:space="preserve"> بطاقة أو قلم .</w:t>
      </w:r>
    </w:p>
    <w:p w:rsidR="0052296D" w:rsidRDefault="00A70761" w:rsidP="00A6053B">
      <w:pPr>
        <w:jc w:val="both"/>
        <w:rPr>
          <w:b/>
          <w:bCs/>
          <w:sz w:val="28"/>
          <w:szCs w:val="28"/>
          <w:rtl/>
        </w:rPr>
      </w:pPr>
      <w:r w:rsidRPr="00A70761">
        <w:rPr>
          <w:rFonts w:hint="cs"/>
          <w:b/>
          <w:bCs/>
          <w:sz w:val="28"/>
          <w:szCs w:val="28"/>
          <w:rtl/>
        </w:rPr>
        <w:t>وقت أخذ العينة:</w:t>
      </w:r>
    </w:p>
    <w:p w:rsidR="00A70761" w:rsidRDefault="00A70761" w:rsidP="00A6053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70761">
        <w:rPr>
          <w:rFonts w:hint="cs"/>
          <w:sz w:val="28"/>
          <w:szCs w:val="28"/>
          <w:rtl/>
        </w:rPr>
        <w:t>يجب</w:t>
      </w:r>
      <w:r>
        <w:rPr>
          <w:rFonts w:hint="cs"/>
          <w:sz w:val="28"/>
          <w:szCs w:val="28"/>
          <w:rtl/>
        </w:rPr>
        <w:t xml:space="preserve"> تجنب أخذ العينات بعد التسميد أو إضافة المحسنات مباشرة.</w:t>
      </w:r>
    </w:p>
    <w:p w:rsidR="00A70761" w:rsidRDefault="00A70761" w:rsidP="00A6053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يساعد أخذ العينات خلال فترة نمو المحصول في معرفة وضع العناصر الغذائية في التربة والتي تقوم النباتات بسحبها </w:t>
      </w:r>
      <w:r w:rsidR="0064690F">
        <w:rPr>
          <w:rFonts w:hint="cs"/>
          <w:sz w:val="28"/>
          <w:szCs w:val="28"/>
          <w:rtl/>
        </w:rPr>
        <w:t>.</w:t>
      </w:r>
    </w:p>
    <w:p w:rsidR="0064690F" w:rsidRDefault="0064690F" w:rsidP="00A6053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أخذ العينات في الخريف (قبل الزراعة) إذا كان التسميد مقرراً عند الزراعة.</w:t>
      </w:r>
    </w:p>
    <w:p w:rsidR="0064690F" w:rsidRDefault="0064690F" w:rsidP="00A6053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من المهم أخذ العينات في نفس الموعد من كل عام وذلك لمقارنة نتائج التحاليل في فترات زمنية منتظمة.</w:t>
      </w:r>
    </w:p>
    <w:p w:rsidR="00D23E51" w:rsidRDefault="00D23E51" w:rsidP="00A6053B">
      <w:pPr>
        <w:jc w:val="both"/>
        <w:rPr>
          <w:b/>
          <w:bCs/>
          <w:sz w:val="28"/>
          <w:szCs w:val="28"/>
          <w:rtl/>
        </w:rPr>
      </w:pPr>
      <w:r w:rsidRPr="00D23E51">
        <w:rPr>
          <w:rFonts w:hint="cs"/>
          <w:b/>
          <w:bCs/>
          <w:sz w:val="28"/>
          <w:szCs w:val="28"/>
          <w:rtl/>
        </w:rPr>
        <w:t>عمق العينة:</w:t>
      </w:r>
    </w:p>
    <w:p w:rsidR="00D23E51" w:rsidRDefault="00D23E51" w:rsidP="00A6053B">
      <w:pPr>
        <w:jc w:val="both"/>
        <w:rPr>
          <w:sz w:val="28"/>
          <w:szCs w:val="28"/>
          <w:rtl/>
        </w:rPr>
      </w:pPr>
      <w:r w:rsidRPr="00D23E51">
        <w:rPr>
          <w:rFonts w:hint="cs"/>
          <w:sz w:val="28"/>
          <w:szCs w:val="28"/>
          <w:rtl/>
        </w:rPr>
        <w:t xml:space="preserve">تؤخذ عينات التربة لمعظم الأغراض </w:t>
      </w:r>
      <w:r>
        <w:rPr>
          <w:rFonts w:hint="cs"/>
          <w:sz w:val="28"/>
          <w:szCs w:val="28"/>
          <w:rtl/>
        </w:rPr>
        <w:t xml:space="preserve">حتى عمق 20 سم ، حيث أظهرت الأبحاث أن </w:t>
      </w:r>
      <w:proofErr w:type="spellStart"/>
      <w:r>
        <w:rPr>
          <w:rFonts w:hint="cs"/>
          <w:sz w:val="28"/>
          <w:szCs w:val="28"/>
          <w:rtl/>
        </w:rPr>
        <w:t>الفوسفور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والآزوت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="00501BCC">
        <w:rPr>
          <w:rFonts w:hint="cs"/>
          <w:sz w:val="28"/>
          <w:szCs w:val="28"/>
          <w:rtl/>
        </w:rPr>
        <w:t>ووجود العناصر الصغرى في عينات كهذه مرتبط بنمو النبات وامتصاص العناصر الغذائية.</w:t>
      </w:r>
    </w:p>
    <w:p w:rsidR="00501BCC" w:rsidRDefault="00501BCC" w:rsidP="00A6053B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يفضل أخذ العينات في بعض الحالات ولاسيما في المناطق المروية حتى عمق 60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100 سم وخاصة لمراقبة </w:t>
      </w:r>
      <w:proofErr w:type="spellStart"/>
      <w:r>
        <w:rPr>
          <w:rFonts w:hint="cs"/>
          <w:sz w:val="28"/>
          <w:szCs w:val="28"/>
          <w:rtl/>
        </w:rPr>
        <w:t>النترات</w:t>
      </w:r>
      <w:proofErr w:type="spellEnd"/>
      <w:r>
        <w:rPr>
          <w:rFonts w:hint="cs"/>
          <w:sz w:val="28"/>
          <w:szCs w:val="28"/>
          <w:rtl/>
        </w:rPr>
        <w:t xml:space="preserve"> المغسول والملوحة.</w:t>
      </w:r>
    </w:p>
    <w:p w:rsidR="00501BCC" w:rsidRDefault="00501BCC" w:rsidP="00A6053B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كما يجب أخذ عينات من عمق مماثل</w:t>
      </w:r>
      <w:r w:rsidR="002A1053">
        <w:rPr>
          <w:rFonts w:hint="cs"/>
          <w:sz w:val="28"/>
          <w:szCs w:val="28"/>
          <w:rtl/>
        </w:rPr>
        <w:t xml:space="preserve"> في حالة دراسة سمية </w:t>
      </w:r>
      <w:proofErr w:type="spellStart"/>
      <w:r w:rsidR="002A1053">
        <w:rPr>
          <w:rFonts w:hint="cs"/>
          <w:sz w:val="28"/>
          <w:szCs w:val="28"/>
          <w:rtl/>
        </w:rPr>
        <w:t>البورون</w:t>
      </w:r>
      <w:proofErr w:type="spellEnd"/>
      <w:r w:rsidR="002A1053">
        <w:rPr>
          <w:rFonts w:hint="cs"/>
          <w:sz w:val="28"/>
          <w:szCs w:val="28"/>
          <w:rtl/>
        </w:rPr>
        <w:t>.</w:t>
      </w:r>
    </w:p>
    <w:p w:rsidR="006079BB" w:rsidRPr="00D23E51" w:rsidRDefault="006079BB" w:rsidP="00A6053B">
      <w:pPr>
        <w:jc w:val="both"/>
        <w:rPr>
          <w:sz w:val="28"/>
          <w:szCs w:val="28"/>
          <w:rtl/>
        </w:rPr>
      </w:pPr>
    </w:p>
    <w:p w:rsidR="0052296D" w:rsidRDefault="0052296D" w:rsidP="00A6053B">
      <w:pPr>
        <w:jc w:val="both"/>
        <w:rPr>
          <w:b/>
          <w:bCs/>
          <w:sz w:val="28"/>
          <w:szCs w:val="28"/>
          <w:rtl/>
        </w:rPr>
      </w:pPr>
      <w:r w:rsidRPr="006079BB">
        <w:rPr>
          <w:rFonts w:cs="Arial"/>
          <w:b/>
          <w:bCs/>
          <w:sz w:val="28"/>
          <w:szCs w:val="28"/>
          <w:rtl/>
        </w:rPr>
        <w:t>إعداد عينات التربة وتَخزينها ...</w:t>
      </w:r>
    </w:p>
    <w:p w:rsidR="006079BB" w:rsidRDefault="006079BB" w:rsidP="00A6053B">
      <w:pPr>
        <w:jc w:val="both"/>
        <w:rPr>
          <w:b/>
          <w:bCs/>
          <w:sz w:val="28"/>
          <w:szCs w:val="28"/>
          <w:rtl/>
        </w:rPr>
      </w:pPr>
      <w:r w:rsidRPr="006079BB">
        <w:rPr>
          <w:rFonts w:hint="cs"/>
          <w:b/>
          <w:bCs/>
          <w:sz w:val="28"/>
          <w:szCs w:val="28"/>
          <w:rtl/>
        </w:rPr>
        <w:t>المعالجة الحقلية:</w:t>
      </w:r>
    </w:p>
    <w:p w:rsidR="006079BB" w:rsidRDefault="006079BB" w:rsidP="00A6053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079BB">
        <w:rPr>
          <w:rFonts w:hint="cs"/>
          <w:sz w:val="28"/>
          <w:szCs w:val="28"/>
          <w:rtl/>
        </w:rPr>
        <w:t>يجب</w:t>
      </w:r>
      <w:r>
        <w:rPr>
          <w:rFonts w:hint="cs"/>
          <w:sz w:val="28"/>
          <w:szCs w:val="28"/>
          <w:rtl/>
        </w:rPr>
        <w:t xml:space="preserve"> وضع عينات التربة في أكياس بلاستيكية (تربط </w:t>
      </w:r>
      <w:proofErr w:type="spellStart"/>
      <w:r>
        <w:rPr>
          <w:rFonts w:hint="cs"/>
          <w:sz w:val="28"/>
          <w:szCs w:val="28"/>
          <w:rtl/>
        </w:rPr>
        <w:t>بها</w:t>
      </w:r>
      <w:proofErr w:type="spellEnd"/>
      <w:r>
        <w:rPr>
          <w:rFonts w:hint="cs"/>
          <w:sz w:val="28"/>
          <w:szCs w:val="28"/>
          <w:rtl/>
        </w:rPr>
        <w:t xml:space="preserve"> بطاقات وتوضيحات)</w:t>
      </w:r>
    </w:p>
    <w:p w:rsidR="006079BB" w:rsidRDefault="006079BB" w:rsidP="00A6053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يمكن نقل عينات التربة في صناديق من الورق المقوى أو قي أكياس.</w:t>
      </w:r>
    </w:p>
    <w:p w:rsidR="00A6053B" w:rsidRDefault="00A6053B" w:rsidP="00A6053B">
      <w:pPr>
        <w:jc w:val="both"/>
        <w:rPr>
          <w:b/>
          <w:bCs/>
          <w:sz w:val="28"/>
          <w:szCs w:val="28"/>
          <w:rtl/>
        </w:rPr>
      </w:pPr>
    </w:p>
    <w:p w:rsidR="00EE78C7" w:rsidRDefault="00EE78C7" w:rsidP="00A6053B">
      <w:pPr>
        <w:jc w:val="both"/>
        <w:rPr>
          <w:b/>
          <w:bCs/>
          <w:sz w:val="28"/>
          <w:szCs w:val="28"/>
          <w:rtl/>
        </w:rPr>
      </w:pPr>
      <w:r w:rsidRPr="00E32F0C">
        <w:rPr>
          <w:rFonts w:hint="cs"/>
          <w:b/>
          <w:bCs/>
          <w:sz w:val="28"/>
          <w:szCs w:val="28"/>
          <w:rtl/>
        </w:rPr>
        <w:lastRenderedPageBreak/>
        <w:t xml:space="preserve">المعالجة </w:t>
      </w:r>
      <w:proofErr w:type="spellStart"/>
      <w:r w:rsidRPr="00E32F0C">
        <w:rPr>
          <w:rFonts w:hint="cs"/>
          <w:b/>
          <w:bCs/>
          <w:sz w:val="28"/>
          <w:szCs w:val="28"/>
          <w:rtl/>
        </w:rPr>
        <w:t>المخبري</w:t>
      </w:r>
      <w:r w:rsidR="00E32F0C" w:rsidRPr="00E32F0C">
        <w:rPr>
          <w:rFonts w:hint="cs"/>
          <w:b/>
          <w:bCs/>
          <w:sz w:val="28"/>
          <w:szCs w:val="28"/>
          <w:rtl/>
        </w:rPr>
        <w:t>ة</w:t>
      </w:r>
      <w:proofErr w:type="spellEnd"/>
      <w:r w:rsidR="00E32F0C" w:rsidRPr="00E32F0C">
        <w:rPr>
          <w:rFonts w:hint="cs"/>
          <w:b/>
          <w:bCs/>
          <w:sz w:val="28"/>
          <w:szCs w:val="28"/>
          <w:rtl/>
        </w:rPr>
        <w:t>:</w:t>
      </w:r>
    </w:p>
    <w:p w:rsidR="00E32F0C" w:rsidRDefault="00330B6A" w:rsidP="00A6053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330B6A">
        <w:rPr>
          <w:rFonts w:hint="cs"/>
          <w:sz w:val="28"/>
          <w:szCs w:val="28"/>
          <w:rtl/>
        </w:rPr>
        <w:t xml:space="preserve">تسجل </w:t>
      </w:r>
      <w:r>
        <w:rPr>
          <w:rFonts w:hint="cs"/>
          <w:sz w:val="28"/>
          <w:szCs w:val="28"/>
          <w:rtl/>
        </w:rPr>
        <w:t xml:space="preserve">جميع المعلومات عن العينات ، وتعطى كل عينة رقماً </w:t>
      </w:r>
      <w:proofErr w:type="spellStart"/>
      <w:r>
        <w:rPr>
          <w:rFonts w:hint="cs"/>
          <w:sz w:val="28"/>
          <w:szCs w:val="28"/>
          <w:rtl/>
        </w:rPr>
        <w:t>مخبرياً</w:t>
      </w:r>
      <w:proofErr w:type="spellEnd"/>
      <w:r>
        <w:rPr>
          <w:rFonts w:hint="cs"/>
          <w:sz w:val="28"/>
          <w:szCs w:val="28"/>
          <w:rtl/>
        </w:rPr>
        <w:t>.</w:t>
      </w:r>
    </w:p>
    <w:p w:rsidR="00330B6A" w:rsidRDefault="00330B6A" w:rsidP="00A6053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توضع العينات مباشرة في مجمدة </w:t>
      </w:r>
      <w:r>
        <w:rPr>
          <w:sz w:val="28"/>
          <w:szCs w:val="28"/>
        </w:rPr>
        <w:t>Freezer</w:t>
      </w:r>
      <w:r>
        <w:rPr>
          <w:rFonts w:hint="cs"/>
          <w:sz w:val="28"/>
          <w:szCs w:val="28"/>
          <w:rtl/>
          <w:lang w:bidi="ar-SY"/>
        </w:rPr>
        <w:t xml:space="preserve"> لوقف نشاط الكائنات الحية.</w:t>
      </w:r>
    </w:p>
    <w:p w:rsidR="00330B6A" w:rsidRDefault="00330B6A" w:rsidP="00A6053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  <w:lang w:bidi="ar-SY"/>
        </w:rPr>
        <w:t>تجفف العينات هوائياً أو بالفرن عند درجة حرارة 30</w:t>
      </w:r>
      <w:r>
        <w:rPr>
          <w:rFonts w:hint="cs"/>
          <w:sz w:val="28"/>
          <w:szCs w:val="28"/>
          <w:vertAlign w:val="superscript"/>
          <w:rtl/>
          <w:lang w:bidi="ar-SY"/>
        </w:rPr>
        <w:t xml:space="preserve">ه </w:t>
      </w:r>
      <w:r>
        <w:rPr>
          <w:rFonts w:hint="cs"/>
          <w:sz w:val="28"/>
          <w:szCs w:val="28"/>
          <w:rtl/>
          <w:lang w:bidi="ar-SY"/>
        </w:rPr>
        <w:t>م.</w:t>
      </w:r>
    </w:p>
    <w:p w:rsidR="00330B6A" w:rsidRDefault="00330B6A" w:rsidP="00A6053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  <w:lang w:bidi="ar-SY"/>
        </w:rPr>
        <w:t>عندما تجف العينات تنظف من الحجارة والبقايا النباتية.</w:t>
      </w:r>
    </w:p>
    <w:p w:rsidR="00330B6A" w:rsidRDefault="00330B6A" w:rsidP="00A6053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  <w:lang w:bidi="ar-SY"/>
        </w:rPr>
        <w:t>تطحن العينات في مطحنة تربة مصنوعة من الفولاذ ، ومن ثم تمرر عبر منخل 2مم ، أما العينات الخاصة با</w:t>
      </w:r>
      <w:r w:rsidR="00685E35">
        <w:rPr>
          <w:rFonts w:hint="cs"/>
          <w:sz w:val="28"/>
          <w:szCs w:val="28"/>
          <w:rtl/>
          <w:lang w:bidi="ar-SY"/>
        </w:rPr>
        <w:t>لتحليل الميكانيكي فتطحن بالهاون.</w:t>
      </w:r>
    </w:p>
    <w:p w:rsidR="00685E35" w:rsidRDefault="00685E35" w:rsidP="00A6053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  <w:lang w:bidi="ar-SY"/>
        </w:rPr>
        <w:t>تجمع التربة المنخولة ، وتؤخذ منها عينات إفرادية (500 غ) ، ثم تحفظ في قوارير بلاستيكية.</w:t>
      </w:r>
    </w:p>
    <w:p w:rsidR="00685E35" w:rsidRDefault="00685E35" w:rsidP="00A6053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  <w:lang w:bidi="ar-SY"/>
        </w:rPr>
        <w:t>تحضر عينات إفرادية من العينة المركبة المنخولة بواسطة جهاز فصل العينات.</w:t>
      </w:r>
    </w:p>
    <w:p w:rsidR="00685E35" w:rsidRPr="00330B6A" w:rsidRDefault="00685E35" w:rsidP="00A6053B">
      <w:pPr>
        <w:pStyle w:val="a3"/>
        <w:numPr>
          <w:ilvl w:val="0"/>
          <w:numId w:val="4"/>
        </w:num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ar-SY"/>
        </w:rPr>
        <w:t xml:space="preserve">تعطى العينات الإفرادية أرقاماً وترسل إلى المخبر </w:t>
      </w:r>
      <w:proofErr w:type="spellStart"/>
      <w:r>
        <w:rPr>
          <w:rFonts w:hint="cs"/>
          <w:sz w:val="28"/>
          <w:szCs w:val="28"/>
          <w:rtl/>
          <w:lang w:bidi="ar-SY"/>
        </w:rPr>
        <w:t>لاجراء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التحاليل المطلوبة.</w:t>
      </w:r>
    </w:p>
    <w:p w:rsidR="00E32F0C" w:rsidRPr="00E32F0C" w:rsidRDefault="00E32F0C" w:rsidP="00A6053B">
      <w:pPr>
        <w:jc w:val="both"/>
        <w:rPr>
          <w:sz w:val="28"/>
          <w:szCs w:val="28"/>
          <w:rtl/>
        </w:rPr>
      </w:pPr>
    </w:p>
    <w:p w:rsidR="0052296D" w:rsidRPr="00D50E2E" w:rsidRDefault="0052296D" w:rsidP="00A6053B">
      <w:pPr>
        <w:jc w:val="both"/>
        <w:rPr>
          <w:sz w:val="28"/>
          <w:szCs w:val="28"/>
          <w:rtl/>
        </w:rPr>
      </w:pPr>
    </w:p>
    <w:p w:rsidR="00B33FED" w:rsidRDefault="00B33FED" w:rsidP="00A6053B">
      <w:pPr>
        <w:jc w:val="both"/>
        <w:rPr>
          <w:sz w:val="28"/>
          <w:szCs w:val="28"/>
          <w:rtl/>
        </w:rPr>
      </w:pPr>
    </w:p>
    <w:p w:rsidR="00B33FED" w:rsidRDefault="00B33FED" w:rsidP="00A6053B">
      <w:pPr>
        <w:jc w:val="both"/>
        <w:rPr>
          <w:sz w:val="28"/>
          <w:szCs w:val="28"/>
          <w:rtl/>
        </w:rPr>
      </w:pPr>
    </w:p>
    <w:p w:rsidR="00B33FED" w:rsidRDefault="00B33FED" w:rsidP="00A6053B">
      <w:pPr>
        <w:jc w:val="both"/>
        <w:rPr>
          <w:sz w:val="28"/>
          <w:szCs w:val="28"/>
          <w:rtl/>
        </w:rPr>
      </w:pPr>
    </w:p>
    <w:p w:rsidR="00B33FED" w:rsidRDefault="00B33FED">
      <w:pPr>
        <w:bidi w:val="0"/>
        <w:rPr>
          <w:sz w:val="28"/>
          <w:szCs w:val="28"/>
        </w:rPr>
      </w:pPr>
      <w:r>
        <w:rPr>
          <w:sz w:val="28"/>
          <w:szCs w:val="28"/>
          <w:rtl/>
        </w:rPr>
        <w:br w:type="page"/>
      </w:r>
    </w:p>
    <w:p w:rsidR="0052296D" w:rsidRPr="00D50E2E" w:rsidRDefault="005243CB" w:rsidP="00A6053B">
      <w:pPr>
        <w:jc w:val="both"/>
        <w:rPr>
          <w:rFonts w:hint="cs"/>
          <w:sz w:val="28"/>
          <w:szCs w:val="28"/>
          <w:rtl/>
          <w:lang w:bidi="ar-SY"/>
        </w:rPr>
      </w:pPr>
      <w:r w:rsidRPr="005243CB">
        <w:rPr>
          <w:rFonts w:cs="Arial"/>
          <w:noProof/>
          <w:sz w:val="28"/>
          <w:szCs w:val="28"/>
          <w:rtl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.5pt;margin-top:31.5pt;width:393pt;height:86.25pt;z-index:251658240">
            <v:textbox>
              <w:txbxContent>
                <w:p w:rsidR="00356E1F" w:rsidRPr="00356E1F" w:rsidRDefault="00356E1F">
                  <w:pPr>
                    <w:rPr>
                      <w:b/>
                      <w:bCs/>
                      <w:sz w:val="28"/>
                      <w:szCs w:val="28"/>
                      <w:lang w:bidi="ar-SY"/>
                    </w:rPr>
                  </w:pPr>
                  <w:r w:rsidRPr="00356E1F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SY"/>
                    </w:rPr>
                    <w:t xml:space="preserve">كيفية أخذ عينات التربة من الحقل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SY"/>
                    </w:rPr>
                    <w:t>:</w:t>
                  </w:r>
                </w:p>
              </w:txbxContent>
            </v:textbox>
            <w10:wrap anchorx="page"/>
          </v:shape>
        </w:pict>
      </w:r>
      <w:r w:rsidR="00A6053B">
        <w:rPr>
          <w:rFonts w:cs="Arial"/>
          <w:noProof/>
          <w:sz w:val="28"/>
          <w:szCs w:val="28"/>
          <w:rtl/>
        </w:rPr>
        <w:drawing>
          <wp:inline distT="0" distB="0" distL="0" distR="0">
            <wp:extent cx="5274310" cy="7527185"/>
            <wp:effectExtent l="19050" t="0" r="254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2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296D" w:rsidRPr="00D50E2E" w:rsidSect="0028579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7C0"/>
      </v:shape>
    </w:pict>
  </w:numPicBullet>
  <w:abstractNum w:abstractNumId="0">
    <w:nsid w:val="006D0568"/>
    <w:multiLevelType w:val="hybridMultilevel"/>
    <w:tmpl w:val="12B8597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>
    <w:nsid w:val="241B47B8"/>
    <w:multiLevelType w:val="hybridMultilevel"/>
    <w:tmpl w:val="4E0C704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11557CE"/>
    <w:multiLevelType w:val="hybridMultilevel"/>
    <w:tmpl w:val="7AC8BCBE"/>
    <w:lvl w:ilvl="0" w:tplc="8C40EFD8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">
    <w:nsid w:val="74FB0D61"/>
    <w:multiLevelType w:val="hybridMultilevel"/>
    <w:tmpl w:val="CFE052E2"/>
    <w:lvl w:ilvl="0" w:tplc="D444C62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35107"/>
    <w:rsid w:val="00077AB8"/>
    <w:rsid w:val="002213E5"/>
    <w:rsid w:val="0025099E"/>
    <w:rsid w:val="0028579B"/>
    <w:rsid w:val="002A1053"/>
    <w:rsid w:val="00330B6A"/>
    <w:rsid w:val="00356E1F"/>
    <w:rsid w:val="003A3ABB"/>
    <w:rsid w:val="003E5818"/>
    <w:rsid w:val="00501BCC"/>
    <w:rsid w:val="0052296D"/>
    <w:rsid w:val="005243CB"/>
    <w:rsid w:val="00550CD4"/>
    <w:rsid w:val="006079BB"/>
    <w:rsid w:val="00635107"/>
    <w:rsid w:val="0064690F"/>
    <w:rsid w:val="00685E35"/>
    <w:rsid w:val="0084485E"/>
    <w:rsid w:val="00A27DAE"/>
    <w:rsid w:val="00A6053B"/>
    <w:rsid w:val="00A70761"/>
    <w:rsid w:val="00AB09ED"/>
    <w:rsid w:val="00B33FED"/>
    <w:rsid w:val="00BC77E3"/>
    <w:rsid w:val="00D23E51"/>
    <w:rsid w:val="00D50E2E"/>
    <w:rsid w:val="00E005D1"/>
    <w:rsid w:val="00E32F0C"/>
    <w:rsid w:val="00ED233A"/>
    <w:rsid w:val="00EE78C7"/>
    <w:rsid w:val="00FD1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81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76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60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605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alasir</dc:creator>
  <cp:lastModifiedBy>alasir</cp:lastModifiedBy>
  <cp:revision>17</cp:revision>
  <dcterms:created xsi:type="dcterms:W3CDTF">2019-05-10T21:44:00Z</dcterms:created>
  <dcterms:modified xsi:type="dcterms:W3CDTF">2019-05-11T22:22:00Z</dcterms:modified>
</cp:coreProperties>
</file>