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36" w:rsidRPr="00AA4630" w:rsidRDefault="004F3136" w:rsidP="00AA4630">
      <w:pPr>
        <w:spacing w:after="0" w:line="240" w:lineRule="auto"/>
        <w:jc w:val="right"/>
        <w:rPr>
          <w:rFonts w:ascii="Times New Roman" w:hAnsi="Times New Roman" w:cs="Simplified Arabic"/>
          <w:b/>
          <w:bCs/>
          <w:sz w:val="24"/>
          <w:szCs w:val="28"/>
          <w:rtl/>
        </w:rPr>
      </w:pPr>
      <w:r w:rsidRPr="00AA4630">
        <w:rPr>
          <w:rFonts w:ascii="Times New Roman" w:hAnsi="Times New Roman" w:cs="Simplified Arabic"/>
          <w:b/>
          <w:bCs/>
          <w:noProof/>
          <w:sz w:val="24"/>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22400" cy="1285875"/>
            <wp:effectExtent l="19050" t="0" r="6350" b="0"/>
            <wp:wrapNone/>
            <wp:docPr id="4" name="Pictur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2"/>
                    <pic:cNvPicPr>
                      <a:picLocks noChangeAspect="1" noChangeArrowheads="1"/>
                    </pic:cNvPicPr>
                  </pic:nvPicPr>
                  <pic:blipFill>
                    <a:blip r:embed="rId5" cstate="print"/>
                    <a:srcRect/>
                    <a:stretch>
                      <a:fillRect/>
                    </a:stretch>
                  </pic:blipFill>
                  <pic:spPr bwMode="auto">
                    <a:xfrm>
                      <a:off x="0" y="0"/>
                      <a:ext cx="1422400" cy="1285875"/>
                    </a:xfrm>
                    <a:prstGeom prst="rect">
                      <a:avLst/>
                    </a:prstGeom>
                    <a:noFill/>
                    <a:ln w="9525">
                      <a:noFill/>
                      <a:miter lim="800000"/>
                      <a:headEnd/>
                      <a:tailEnd/>
                    </a:ln>
                  </pic:spPr>
                </pic:pic>
              </a:graphicData>
            </a:graphic>
          </wp:anchor>
        </w:drawing>
      </w:r>
    </w:p>
    <w:p w:rsidR="005913BB" w:rsidRPr="00AA4630" w:rsidRDefault="005913BB" w:rsidP="00AA4630">
      <w:pPr>
        <w:spacing w:after="0" w:line="240" w:lineRule="auto"/>
        <w:rPr>
          <w:rFonts w:ascii="Times New Roman" w:hAnsi="Times New Roman" w:cs="Simplified Arabic"/>
          <w:b/>
          <w:bCs/>
          <w:sz w:val="24"/>
          <w:szCs w:val="28"/>
          <w:rtl/>
          <w:lang w:bidi="ar-SY"/>
        </w:rPr>
      </w:pPr>
      <w:r w:rsidRPr="00AA4630">
        <w:rPr>
          <w:rFonts w:ascii="Times New Roman" w:hAnsi="Times New Roman" w:cs="Simplified Arabic"/>
          <w:b/>
          <w:bCs/>
          <w:sz w:val="24"/>
          <w:szCs w:val="28"/>
          <w:rtl/>
        </w:rPr>
        <w:t xml:space="preserve">الجمهورية العربية السورية </w:t>
      </w:r>
    </w:p>
    <w:p w:rsidR="005913BB" w:rsidRPr="00AA4630" w:rsidRDefault="005913BB" w:rsidP="00AA4630">
      <w:pPr>
        <w:spacing w:after="0" w:line="240" w:lineRule="auto"/>
        <w:rPr>
          <w:rFonts w:ascii="Times New Roman" w:hAnsi="Times New Roman" w:cs="Simplified Arabic"/>
          <w:b/>
          <w:bCs/>
          <w:sz w:val="24"/>
          <w:szCs w:val="28"/>
          <w:rtl/>
        </w:rPr>
      </w:pPr>
      <w:r w:rsidRPr="00AA4630">
        <w:rPr>
          <w:rFonts w:ascii="Times New Roman" w:hAnsi="Times New Roman" w:cs="Simplified Arabic"/>
          <w:b/>
          <w:bCs/>
          <w:sz w:val="24"/>
          <w:szCs w:val="28"/>
          <w:rtl/>
        </w:rPr>
        <w:t xml:space="preserve">وزارة الزراعة والإصلاح الزراعي </w:t>
      </w:r>
    </w:p>
    <w:p w:rsidR="005913BB" w:rsidRPr="00AA4630" w:rsidRDefault="005913BB" w:rsidP="00AA4630">
      <w:pPr>
        <w:spacing w:after="0" w:line="240" w:lineRule="auto"/>
        <w:rPr>
          <w:rFonts w:ascii="Times New Roman" w:hAnsi="Times New Roman" w:cs="Simplified Arabic"/>
          <w:b/>
          <w:bCs/>
          <w:sz w:val="24"/>
          <w:szCs w:val="28"/>
          <w:rtl/>
        </w:rPr>
      </w:pPr>
      <w:r w:rsidRPr="00AA4630">
        <w:rPr>
          <w:rFonts w:ascii="Times New Roman" w:hAnsi="Times New Roman" w:cs="Simplified Arabic"/>
          <w:b/>
          <w:bCs/>
          <w:sz w:val="24"/>
          <w:szCs w:val="28"/>
          <w:rtl/>
        </w:rPr>
        <w:t xml:space="preserve">الهيئة العامة للبحوث العلمية الزراعية  </w:t>
      </w:r>
    </w:p>
    <w:p w:rsidR="005913BB" w:rsidRPr="00AA4630" w:rsidRDefault="005913BB" w:rsidP="00AA4630">
      <w:pPr>
        <w:spacing w:after="0" w:line="240" w:lineRule="auto"/>
        <w:rPr>
          <w:rFonts w:ascii="Times New Roman" w:hAnsi="Times New Roman" w:cs="Simplified Arabic"/>
          <w:b/>
          <w:bCs/>
          <w:sz w:val="24"/>
          <w:szCs w:val="28"/>
          <w:rtl/>
        </w:rPr>
      </w:pPr>
      <w:r w:rsidRPr="00AA4630">
        <w:rPr>
          <w:rFonts w:ascii="Times New Roman" w:hAnsi="Times New Roman" w:cs="Simplified Arabic"/>
          <w:b/>
          <w:bCs/>
          <w:sz w:val="24"/>
          <w:szCs w:val="28"/>
          <w:rtl/>
        </w:rPr>
        <w:t xml:space="preserve">إدارة بحوث الموارد الطبيعية </w:t>
      </w:r>
    </w:p>
    <w:p w:rsidR="005913BB" w:rsidRPr="00AA4630" w:rsidRDefault="005913BB" w:rsidP="00AA4630">
      <w:pPr>
        <w:spacing w:after="0" w:line="240" w:lineRule="auto"/>
        <w:jc w:val="center"/>
        <w:rPr>
          <w:rFonts w:ascii="Times New Roman" w:hAnsi="Times New Roman" w:cs="Simplified Arabic"/>
          <w:b/>
          <w:bCs/>
          <w:sz w:val="24"/>
          <w:szCs w:val="28"/>
          <w:rtl/>
        </w:rPr>
      </w:pPr>
      <w:r w:rsidRPr="00AA4630">
        <w:rPr>
          <w:rFonts w:ascii="Times New Roman" w:hAnsi="Times New Roman" w:cs="Simplified Arabic"/>
          <w:b/>
          <w:bCs/>
          <w:sz w:val="24"/>
          <w:szCs w:val="28"/>
          <w:rtl/>
        </w:rPr>
        <w:t xml:space="preserve">الرسالة </w:t>
      </w:r>
      <w:proofErr w:type="spellStart"/>
      <w:r w:rsidRPr="00AA4630">
        <w:rPr>
          <w:rFonts w:ascii="Times New Roman" w:hAnsi="Times New Roman" w:cs="Simplified Arabic"/>
          <w:b/>
          <w:bCs/>
          <w:sz w:val="24"/>
          <w:szCs w:val="28"/>
          <w:rtl/>
        </w:rPr>
        <w:t>الاخبارية</w:t>
      </w:r>
      <w:proofErr w:type="spellEnd"/>
      <w:r w:rsidRPr="00AA4630">
        <w:rPr>
          <w:rFonts w:ascii="Times New Roman" w:hAnsi="Times New Roman" w:cs="Simplified Arabic"/>
          <w:b/>
          <w:bCs/>
          <w:sz w:val="24"/>
          <w:szCs w:val="28"/>
          <w:rtl/>
        </w:rPr>
        <w:t xml:space="preserve"> رقم ( </w:t>
      </w:r>
      <w:r w:rsidR="000163F3" w:rsidRPr="00AA4630">
        <w:rPr>
          <w:rFonts w:ascii="Times New Roman" w:hAnsi="Times New Roman" w:cs="Simplified Arabic"/>
          <w:b/>
          <w:bCs/>
          <w:sz w:val="24"/>
          <w:szCs w:val="28"/>
        </w:rPr>
        <w:t>7</w:t>
      </w:r>
      <w:r w:rsidRPr="00AA4630">
        <w:rPr>
          <w:rFonts w:ascii="Times New Roman" w:hAnsi="Times New Roman" w:cs="Simplified Arabic"/>
          <w:b/>
          <w:bCs/>
          <w:sz w:val="24"/>
          <w:szCs w:val="28"/>
          <w:rtl/>
        </w:rPr>
        <w:t xml:space="preserve"> ) </w:t>
      </w:r>
    </w:p>
    <w:p w:rsidR="005913BB" w:rsidRPr="00AA4630" w:rsidRDefault="005913BB" w:rsidP="00AA4630">
      <w:pPr>
        <w:spacing w:after="0" w:line="240" w:lineRule="auto"/>
        <w:jc w:val="center"/>
        <w:rPr>
          <w:rFonts w:ascii="Times New Roman" w:hAnsi="Times New Roman" w:cs="Simplified Arabic"/>
          <w:b/>
          <w:bCs/>
          <w:sz w:val="24"/>
          <w:szCs w:val="28"/>
          <w:rtl/>
        </w:rPr>
      </w:pPr>
      <w:r w:rsidRPr="00AA4630">
        <w:rPr>
          <w:rFonts w:ascii="Times New Roman" w:hAnsi="Times New Roman" w:cs="Simplified Arabic"/>
          <w:b/>
          <w:bCs/>
          <w:sz w:val="24"/>
          <w:szCs w:val="28"/>
          <w:rtl/>
        </w:rPr>
        <w:t xml:space="preserve">للفترة 1/ </w:t>
      </w:r>
      <w:r w:rsidR="000163F3" w:rsidRPr="00AA4630">
        <w:rPr>
          <w:rFonts w:ascii="Times New Roman" w:hAnsi="Times New Roman" w:cs="Simplified Arabic"/>
          <w:b/>
          <w:bCs/>
          <w:sz w:val="24"/>
          <w:szCs w:val="28"/>
        </w:rPr>
        <w:t>1</w:t>
      </w:r>
      <w:r w:rsidRPr="00AA4630">
        <w:rPr>
          <w:rFonts w:ascii="Times New Roman" w:hAnsi="Times New Roman" w:cs="Simplified Arabic"/>
          <w:b/>
          <w:bCs/>
          <w:sz w:val="24"/>
          <w:szCs w:val="28"/>
          <w:rtl/>
        </w:rPr>
        <w:t xml:space="preserve"> – </w:t>
      </w:r>
      <w:r w:rsidR="00FE71FC" w:rsidRPr="00AA4630">
        <w:rPr>
          <w:rFonts w:ascii="Times New Roman" w:hAnsi="Times New Roman" w:cs="Simplified Arabic"/>
          <w:b/>
          <w:bCs/>
          <w:sz w:val="24"/>
          <w:szCs w:val="28"/>
        </w:rPr>
        <w:t>31</w:t>
      </w:r>
      <w:r w:rsidRPr="00AA4630">
        <w:rPr>
          <w:rFonts w:ascii="Times New Roman" w:hAnsi="Times New Roman" w:cs="Simplified Arabic"/>
          <w:b/>
          <w:bCs/>
          <w:sz w:val="24"/>
          <w:szCs w:val="28"/>
          <w:rtl/>
        </w:rPr>
        <w:t xml:space="preserve"> / </w:t>
      </w:r>
      <w:r w:rsidR="000163F3" w:rsidRPr="00AA4630">
        <w:rPr>
          <w:rFonts w:ascii="Times New Roman" w:hAnsi="Times New Roman" w:cs="Simplified Arabic"/>
          <w:b/>
          <w:bCs/>
          <w:sz w:val="24"/>
          <w:szCs w:val="28"/>
        </w:rPr>
        <w:t>3</w:t>
      </w:r>
      <w:r w:rsidRPr="00AA4630">
        <w:rPr>
          <w:rFonts w:ascii="Times New Roman" w:hAnsi="Times New Roman" w:cs="Simplified Arabic"/>
          <w:b/>
          <w:bCs/>
          <w:sz w:val="24"/>
          <w:szCs w:val="28"/>
          <w:rtl/>
        </w:rPr>
        <w:t xml:space="preserve"> / </w:t>
      </w:r>
      <w:r w:rsidR="000163F3" w:rsidRPr="00AA4630">
        <w:rPr>
          <w:rFonts w:ascii="Times New Roman" w:hAnsi="Times New Roman" w:cs="Simplified Arabic" w:hint="cs"/>
          <w:b/>
          <w:bCs/>
          <w:sz w:val="24"/>
          <w:szCs w:val="28"/>
          <w:rtl/>
        </w:rPr>
        <w:t>2014</w:t>
      </w:r>
      <w:r w:rsidRPr="00AA4630">
        <w:rPr>
          <w:rFonts w:ascii="Times New Roman" w:hAnsi="Times New Roman" w:cs="Simplified Arabic"/>
          <w:b/>
          <w:bCs/>
          <w:sz w:val="24"/>
          <w:szCs w:val="28"/>
          <w:rtl/>
        </w:rPr>
        <w:t xml:space="preserve"> </w:t>
      </w:r>
    </w:p>
    <w:p w:rsidR="005913BB" w:rsidRPr="00AA4630" w:rsidRDefault="008851D0" w:rsidP="00AA4630">
      <w:pPr>
        <w:spacing w:after="0" w:line="240" w:lineRule="auto"/>
        <w:jc w:val="center"/>
        <w:rPr>
          <w:rFonts w:ascii="Times New Roman" w:hAnsi="Times New Roman" w:cs="Simplified Arabic"/>
          <w:sz w:val="24"/>
          <w:szCs w:val="28"/>
          <w:rtl/>
        </w:rPr>
      </w:pPr>
      <w:hyperlink r:id="rId6" w:history="1"/>
      <w:r w:rsidR="00FE71FC" w:rsidRPr="00AA4630">
        <w:rPr>
          <w:rStyle w:val="Hyperlink"/>
          <w:rFonts w:ascii="Times New Roman" w:hAnsi="Times New Roman" w:cs="Simplified Arabic"/>
          <w:b/>
          <w:bCs/>
          <w:sz w:val="24"/>
          <w:szCs w:val="28"/>
          <w:lang w:bidi="ar-SY"/>
        </w:rPr>
        <w:t>manhalzo@yahoo.com</w:t>
      </w:r>
    </w:p>
    <w:p w:rsidR="005913BB" w:rsidRPr="00AA4630" w:rsidRDefault="005913BB" w:rsidP="00AA4630">
      <w:pPr>
        <w:spacing w:after="0" w:line="240" w:lineRule="auto"/>
        <w:rPr>
          <w:rFonts w:ascii="Times New Roman" w:hAnsi="Times New Roman" w:cs="Simplified Arabic"/>
          <w:b/>
          <w:bCs/>
          <w:color w:val="FF0000"/>
          <w:sz w:val="24"/>
          <w:szCs w:val="28"/>
          <w:u w:val="single"/>
          <w:rtl/>
        </w:rPr>
      </w:pPr>
      <w:r w:rsidRPr="00AA4630">
        <w:rPr>
          <w:rFonts w:ascii="Times New Roman" w:hAnsi="Times New Roman" w:cs="Simplified Arabic"/>
          <w:b/>
          <w:bCs/>
          <w:color w:val="FF0000"/>
          <w:sz w:val="24"/>
          <w:szCs w:val="28"/>
          <w:u w:val="single"/>
          <w:rtl/>
        </w:rPr>
        <w:t xml:space="preserve">في هذا العدد : </w:t>
      </w:r>
    </w:p>
    <w:p w:rsidR="00AA4630" w:rsidRPr="00AA4630" w:rsidRDefault="00AA4630" w:rsidP="00175918">
      <w:pPr>
        <w:pStyle w:val="a3"/>
        <w:numPr>
          <w:ilvl w:val="0"/>
          <w:numId w:val="17"/>
        </w:numPr>
        <w:spacing w:after="0" w:line="240" w:lineRule="auto"/>
        <w:rPr>
          <w:rFonts w:ascii="Times New Roman" w:hAnsi="Times New Roman" w:cs="Simplified Arabic"/>
          <w:sz w:val="24"/>
          <w:szCs w:val="28"/>
          <w:rtl/>
        </w:rPr>
      </w:pPr>
      <w:r w:rsidRPr="00AA4630">
        <w:rPr>
          <w:rFonts w:ascii="Times New Roman" w:hAnsi="Times New Roman" w:cs="Simplified Arabic"/>
          <w:sz w:val="24"/>
          <w:szCs w:val="28"/>
          <w:rtl/>
        </w:rPr>
        <w:t>الافتتاحية</w:t>
      </w:r>
    </w:p>
    <w:p w:rsidR="00AA4630" w:rsidRPr="00AA4630" w:rsidRDefault="00AA4630" w:rsidP="00175918">
      <w:pPr>
        <w:pStyle w:val="a3"/>
        <w:numPr>
          <w:ilvl w:val="0"/>
          <w:numId w:val="17"/>
        </w:numPr>
        <w:spacing w:after="0" w:line="240" w:lineRule="auto"/>
        <w:rPr>
          <w:rFonts w:ascii="Times New Roman" w:hAnsi="Times New Roman" w:cs="Simplified Arabic"/>
          <w:sz w:val="24"/>
          <w:szCs w:val="28"/>
          <w:rtl/>
        </w:rPr>
      </w:pPr>
      <w:r w:rsidRPr="00AA4630">
        <w:rPr>
          <w:rFonts w:ascii="Times New Roman" w:hAnsi="Times New Roman" w:cs="Simplified Arabic"/>
          <w:sz w:val="24"/>
          <w:szCs w:val="28"/>
          <w:rtl/>
        </w:rPr>
        <w:t>النشاطات البحث</w:t>
      </w:r>
      <w:r w:rsidRPr="00AA4630">
        <w:rPr>
          <w:rFonts w:ascii="Times New Roman" w:hAnsi="Times New Roman" w:cs="Simplified Arabic" w:hint="cs"/>
          <w:sz w:val="24"/>
          <w:szCs w:val="28"/>
          <w:rtl/>
        </w:rPr>
        <w:t>ي</w:t>
      </w:r>
      <w:r w:rsidRPr="00AA4630">
        <w:rPr>
          <w:rFonts w:ascii="Times New Roman" w:hAnsi="Times New Roman" w:cs="Simplified Arabic"/>
          <w:sz w:val="24"/>
          <w:szCs w:val="28"/>
          <w:rtl/>
        </w:rPr>
        <w:t>ة</w:t>
      </w:r>
    </w:p>
    <w:p w:rsidR="00AA4630" w:rsidRPr="00AA4630" w:rsidRDefault="00AA4630" w:rsidP="00175918">
      <w:pPr>
        <w:pStyle w:val="a3"/>
        <w:numPr>
          <w:ilvl w:val="0"/>
          <w:numId w:val="17"/>
        </w:numPr>
        <w:tabs>
          <w:tab w:val="left" w:pos="566"/>
          <w:tab w:val="left" w:pos="850"/>
        </w:tabs>
        <w:spacing w:after="0" w:line="240" w:lineRule="auto"/>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sz w:val="24"/>
          <w:szCs w:val="28"/>
          <w:rtl/>
        </w:rPr>
        <w:t>عدد العينات المحللة وعدد التحاليل</w:t>
      </w:r>
      <w:r w:rsidRPr="00AA4630">
        <w:rPr>
          <w:rFonts w:ascii="Times New Roman" w:eastAsia="Times New Roman" w:hAnsi="Times New Roman" w:cs="Simplified Arabic" w:hint="cs"/>
          <w:sz w:val="24"/>
          <w:szCs w:val="28"/>
          <w:rtl/>
        </w:rPr>
        <w:t xml:space="preserve"> من الأسمدة و التربة و النبات و المياه</w:t>
      </w:r>
    </w:p>
    <w:p w:rsidR="00AA4630" w:rsidRPr="00AA4630" w:rsidRDefault="00AA4630" w:rsidP="00175918">
      <w:pPr>
        <w:pStyle w:val="a3"/>
        <w:numPr>
          <w:ilvl w:val="0"/>
          <w:numId w:val="17"/>
        </w:numPr>
        <w:tabs>
          <w:tab w:val="left" w:pos="566"/>
          <w:tab w:val="left" w:pos="850"/>
        </w:tabs>
        <w:spacing w:after="0" w:line="240" w:lineRule="auto"/>
        <w:jc w:val="both"/>
        <w:rPr>
          <w:rFonts w:ascii="Times New Roman" w:eastAsia="Calibri" w:hAnsi="Times New Roman" w:cs="Simplified Arabic" w:hint="cs"/>
          <w:sz w:val="24"/>
          <w:szCs w:val="28"/>
          <w:lang w:val="ru-RU"/>
        </w:rPr>
      </w:pPr>
      <w:r w:rsidRPr="00AA4630">
        <w:rPr>
          <w:rFonts w:ascii="Times New Roman" w:eastAsia="Calibri" w:hAnsi="Times New Roman" w:cs="Simplified Arabic" w:hint="cs"/>
          <w:sz w:val="24"/>
          <w:szCs w:val="28"/>
          <w:rtl/>
          <w:lang w:val="ru-RU"/>
        </w:rPr>
        <w:t xml:space="preserve"> </w:t>
      </w:r>
      <w:r w:rsidRPr="00AA4630">
        <w:rPr>
          <w:rFonts w:ascii="Times New Roman" w:eastAsia="Times New Roman" w:hAnsi="Times New Roman" w:cs="Simplified Arabic"/>
          <w:sz w:val="24"/>
          <w:szCs w:val="28"/>
          <w:rtl/>
        </w:rPr>
        <w:t>برنامج نقل التكنولوجيا</w:t>
      </w:r>
    </w:p>
    <w:p w:rsidR="00AA4630" w:rsidRPr="00AA4630" w:rsidRDefault="00AA4630" w:rsidP="00175918">
      <w:pPr>
        <w:pStyle w:val="a3"/>
        <w:numPr>
          <w:ilvl w:val="0"/>
          <w:numId w:val="17"/>
        </w:numPr>
        <w:tabs>
          <w:tab w:val="left" w:pos="566"/>
          <w:tab w:val="left" w:pos="850"/>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sz w:val="24"/>
          <w:szCs w:val="28"/>
          <w:rtl/>
          <w:lang w:val="ru-RU"/>
        </w:rPr>
        <w:t>التدريب</w:t>
      </w:r>
      <w:r w:rsidRPr="00AA4630">
        <w:rPr>
          <w:rFonts w:ascii="Times New Roman" w:eastAsia="Calibri" w:hAnsi="Times New Roman" w:cs="Simplified Arabic" w:hint="cs"/>
          <w:sz w:val="24"/>
          <w:szCs w:val="28"/>
          <w:rtl/>
          <w:lang w:val="ru-RU"/>
        </w:rPr>
        <w:t xml:space="preserve"> الداخلي و الخارجي</w:t>
      </w:r>
    </w:p>
    <w:p w:rsidR="00AA4630" w:rsidRPr="00AA4630" w:rsidRDefault="00AA4630" w:rsidP="00175918">
      <w:pPr>
        <w:pStyle w:val="a3"/>
        <w:numPr>
          <w:ilvl w:val="0"/>
          <w:numId w:val="17"/>
        </w:numPr>
        <w:tabs>
          <w:tab w:val="left" w:pos="566"/>
          <w:tab w:val="left" w:pos="850"/>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 </w:t>
      </w:r>
      <w:r w:rsidRPr="00AA4630">
        <w:rPr>
          <w:rFonts w:ascii="Times New Roman" w:eastAsia="Calibri" w:hAnsi="Times New Roman" w:cs="Simplified Arabic"/>
          <w:sz w:val="24"/>
          <w:szCs w:val="28"/>
          <w:rtl/>
          <w:lang w:val="ru-RU"/>
        </w:rPr>
        <w:t>الندوات والمؤتمرات و</w:t>
      </w:r>
      <w:r w:rsidRPr="00AA4630">
        <w:rPr>
          <w:rFonts w:ascii="Times New Roman" w:eastAsia="Calibri" w:hAnsi="Times New Roman" w:cs="Simplified Arabic" w:hint="cs"/>
          <w:sz w:val="24"/>
          <w:szCs w:val="28"/>
          <w:rtl/>
          <w:lang w:val="ru-RU"/>
        </w:rPr>
        <w:t xml:space="preserve"> </w:t>
      </w:r>
      <w:r w:rsidRPr="00AA4630">
        <w:rPr>
          <w:rFonts w:ascii="Times New Roman" w:eastAsia="Calibri" w:hAnsi="Times New Roman" w:cs="Simplified Arabic"/>
          <w:sz w:val="24"/>
          <w:szCs w:val="28"/>
          <w:rtl/>
          <w:lang w:val="ru-RU"/>
        </w:rPr>
        <w:t xml:space="preserve">ورشات العمل </w:t>
      </w:r>
    </w:p>
    <w:p w:rsidR="00AA4630" w:rsidRPr="00AA4630" w:rsidRDefault="00AA4630" w:rsidP="00175918">
      <w:pPr>
        <w:pStyle w:val="a3"/>
        <w:numPr>
          <w:ilvl w:val="0"/>
          <w:numId w:val="17"/>
        </w:numPr>
        <w:tabs>
          <w:tab w:val="left" w:pos="566"/>
          <w:tab w:val="left" w:pos="850"/>
        </w:tabs>
        <w:spacing w:after="0" w:line="240" w:lineRule="auto"/>
        <w:jc w:val="both"/>
        <w:rPr>
          <w:rFonts w:ascii="Times New Roman" w:hAnsi="Times New Roman" w:cs="Simplified Arabic"/>
          <w:sz w:val="24"/>
          <w:szCs w:val="28"/>
        </w:rPr>
      </w:pPr>
      <w:r w:rsidRPr="00AA4630">
        <w:rPr>
          <w:rFonts w:ascii="Times New Roman" w:eastAsia="Calibri" w:hAnsi="Times New Roman" w:cs="Simplified Arabic" w:hint="cs"/>
          <w:sz w:val="24"/>
          <w:szCs w:val="28"/>
          <w:rtl/>
          <w:lang w:val="ru-RU"/>
        </w:rPr>
        <w:t xml:space="preserve"> </w:t>
      </w:r>
      <w:r w:rsidRPr="00AA4630">
        <w:rPr>
          <w:rFonts w:ascii="Times New Roman" w:eastAsia="Calibri" w:hAnsi="Times New Roman" w:cs="Simplified Arabic"/>
          <w:sz w:val="24"/>
          <w:szCs w:val="28"/>
          <w:rtl/>
          <w:lang w:val="ru-RU"/>
        </w:rPr>
        <w:t>التقارير الفنية المنجزة</w:t>
      </w:r>
    </w:p>
    <w:p w:rsidR="00AA4630" w:rsidRPr="00AA4630" w:rsidRDefault="00AA4630" w:rsidP="00175918">
      <w:pPr>
        <w:pStyle w:val="a3"/>
        <w:numPr>
          <w:ilvl w:val="0"/>
          <w:numId w:val="17"/>
        </w:numPr>
        <w:tabs>
          <w:tab w:val="left" w:pos="566"/>
          <w:tab w:val="left" w:pos="850"/>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 </w:t>
      </w:r>
      <w:r w:rsidRPr="00AA4630">
        <w:rPr>
          <w:rFonts w:ascii="Times New Roman" w:eastAsia="Calibri" w:hAnsi="Times New Roman" w:cs="Simplified Arabic"/>
          <w:sz w:val="24"/>
          <w:szCs w:val="28"/>
          <w:rtl/>
          <w:lang w:val="ru-RU"/>
        </w:rPr>
        <w:t>المشاريع المنفذة مع الجهات الدولية</w:t>
      </w:r>
    </w:p>
    <w:p w:rsidR="00AA4630" w:rsidRPr="00AA4630" w:rsidRDefault="00AA4630" w:rsidP="00175918">
      <w:pPr>
        <w:pStyle w:val="a3"/>
        <w:numPr>
          <w:ilvl w:val="0"/>
          <w:numId w:val="17"/>
        </w:numPr>
        <w:tabs>
          <w:tab w:val="left" w:pos="566"/>
          <w:tab w:val="left" w:pos="850"/>
          <w:tab w:val="left" w:pos="7917"/>
        </w:tabs>
        <w:spacing w:after="0" w:line="240" w:lineRule="auto"/>
        <w:jc w:val="both"/>
        <w:rPr>
          <w:rFonts w:ascii="Times New Roman" w:hAnsi="Times New Roman" w:cs="Simplified Arabic" w:hint="cs"/>
          <w:sz w:val="24"/>
          <w:szCs w:val="28"/>
          <w:lang w:bidi="ar-SY"/>
        </w:rPr>
      </w:pPr>
      <w:r w:rsidRPr="00AA4630">
        <w:rPr>
          <w:rFonts w:ascii="Times New Roman" w:eastAsia="Calibri" w:hAnsi="Times New Roman" w:cs="Simplified Arabic" w:hint="cs"/>
          <w:sz w:val="24"/>
          <w:szCs w:val="28"/>
          <w:rtl/>
          <w:lang w:val="ru-RU"/>
        </w:rPr>
        <w:t xml:space="preserve"> </w:t>
      </w:r>
      <w:r w:rsidRPr="00AA4630">
        <w:rPr>
          <w:rFonts w:ascii="Times New Roman" w:eastAsia="Calibri" w:hAnsi="Times New Roman" w:cs="Simplified Arabic"/>
          <w:sz w:val="24"/>
          <w:szCs w:val="28"/>
          <w:rtl/>
          <w:lang w:val="ru-RU"/>
        </w:rPr>
        <w:t>النشر الداخلي</w:t>
      </w:r>
    </w:p>
    <w:p w:rsidR="00AA4630" w:rsidRPr="00AA4630" w:rsidRDefault="00AA4630" w:rsidP="00175918">
      <w:pPr>
        <w:pStyle w:val="a3"/>
        <w:numPr>
          <w:ilvl w:val="0"/>
          <w:numId w:val="17"/>
        </w:numPr>
        <w:tabs>
          <w:tab w:val="left" w:pos="566"/>
          <w:tab w:val="left" w:pos="850"/>
          <w:tab w:val="left" w:pos="7917"/>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اللجان العلمية والإدارية </w:t>
      </w:r>
      <w:r w:rsidRPr="00AA4630">
        <w:rPr>
          <w:rFonts w:ascii="Times New Roman" w:eastAsia="Calibri" w:hAnsi="Times New Roman" w:cs="Simplified Arabic"/>
          <w:sz w:val="24"/>
          <w:szCs w:val="28"/>
          <w:rtl/>
          <w:lang w:val="ru-RU"/>
        </w:rPr>
        <w:t>وأعمال أخرى</w:t>
      </w:r>
    </w:p>
    <w:p w:rsidR="00AA4630" w:rsidRPr="00AA4630" w:rsidRDefault="00AA4630" w:rsidP="00175918">
      <w:pPr>
        <w:pStyle w:val="a3"/>
        <w:numPr>
          <w:ilvl w:val="0"/>
          <w:numId w:val="17"/>
        </w:numPr>
        <w:tabs>
          <w:tab w:val="left" w:pos="566"/>
          <w:tab w:val="left" w:pos="850"/>
        </w:tabs>
        <w:spacing w:after="0" w:line="240" w:lineRule="auto"/>
        <w:jc w:val="both"/>
        <w:rPr>
          <w:rFonts w:ascii="Times New Roman" w:eastAsia="Calibri" w:hAnsi="Times New Roman" w:cs="Simplified Arabic"/>
          <w:sz w:val="24"/>
          <w:szCs w:val="28"/>
          <w:rtl/>
        </w:rPr>
      </w:pPr>
      <w:r w:rsidRPr="00AA4630">
        <w:rPr>
          <w:rFonts w:ascii="Times New Roman" w:eastAsia="Calibri" w:hAnsi="Times New Roman" w:cs="Simplified Arabic" w:hint="cs"/>
          <w:sz w:val="24"/>
          <w:szCs w:val="28"/>
          <w:rtl/>
        </w:rPr>
        <w:t>الكتب المؤلفة</w:t>
      </w:r>
    </w:p>
    <w:p w:rsidR="00AA4630" w:rsidRPr="00AA4630" w:rsidRDefault="00AA4630" w:rsidP="00175918">
      <w:pPr>
        <w:pStyle w:val="a3"/>
        <w:numPr>
          <w:ilvl w:val="0"/>
          <w:numId w:val="17"/>
        </w:numPr>
        <w:tabs>
          <w:tab w:val="left" w:pos="566"/>
          <w:tab w:val="left" w:pos="850"/>
        </w:tabs>
        <w:spacing w:after="0" w:line="240" w:lineRule="auto"/>
        <w:jc w:val="both"/>
        <w:rPr>
          <w:rFonts w:ascii="Times New Roman" w:eastAsia="Calibri" w:hAnsi="Times New Roman" w:cs="Simplified Arabic"/>
          <w:sz w:val="24"/>
          <w:szCs w:val="28"/>
          <w:rtl/>
        </w:rPr>
      </w:pPr>
      <w:r w:rsidRPr="00AA4630">
        <w:rPr>
          <w:rFonts w:ascii="Times New Roman" w:eastAsia="Calibri" w:hAnsi="Times New Roman" w:cs="Simplified Arabic" w:hint="cs"/>
          <w:sz w:val="24"/>
          <w:szCs w:val="28"/>
          <w:rtl/>
        </w:rPr>
        <w:t xml:space="preserve">المشاركة في انجاز كتاب الفستق الحلبي </w:t>
      </w:r>
    </w:p>
    <w:p w:rsidR="00AA4630" w:rsidRPr="00AA4630" w:rsidRDefault="00AA4630" w:rsidP="00175918">
      <w:pPr>
        <w:pStyle w:val="a3"/>
        <w:numPr>
          <w:ilvl w:val="0"/>
          <w:numId w:val="17"/>
        </w:numPr>
        <w:tabs>
          <w:tab w:val="left" w:pos="566"/>
          <w:tab w:val="left" w:pos="850"/>
        </w:tabs>
        <w:spacing w:after="0" w:line="240" w:lineRule="auto"/>
        <w:jc w:val="both"/>
        <w:rPr>
          <w:rFonts w:ascii="Times New Roman" w:eastAsia="Calibri" w:hAnsi="Times New Roman" w:cs="Simplified Arabic"/>
          <w:sz w:val="24"/>
          <w:szCs w:val="28"/>
          <w:rtl/>
        </w:rPr>
      </w:pPr>
      <w:r w:rsidRPr="00AA4630">
        <w:rPr>
          <w:rFonts w:ascii="Times New Roman" w:eastAsia="Calibri" w:hAnsi="Times New Roman" w:cs="Simplified Arabic" w:hint="cs"/>
          <w:sz w:val="24"/>
          <w:szCs w:val="28"/>
          <w:rtl/>
        </w:rPr>
        <w:t xml:space="preserve">تحكيم أطروحات </w:t>
      </w:r>
      <w:proofErr w:type="spellStart"/>
      <w:r w:rsidRPr="00AA4630">
        <w:rPr>
          <w:rFonts w:ascii="Times New Roman" w:eastAsia="Calibri" w:hAnsi="Times New Roman" w:cs="Simplified Arabic" w:hint="cs"/>
          <w:sz w:val="24"/>
          <w:szCs w:val="28"/>
          <w:rtl/>
        </w:rPr>
        <w:t>الدكتوراة</w:t>
      </w:r>
      <w:proofErr w:type="spellEnd"/>
      <w:r w:rsidRPr="00AA4630">
        <w:rPr>
          <w:rFonts w:ascii="Times New Roman" w:eastAsia="Calibri" w:hAnsi="Times New Roman" w:cs="Simplified Arabic" w:hint="cs"/>
          <w:sz w:val="24"/>
          <w:szCs w:val="28"/>
          <w:rtl/>
        </w:rPr>
        <w:t xml:space="preserve"> </w:t>
      </w:r>
    </w:p>
    <w:p w:rsidR="005913BB" w:rsidRPr="00AA4630" w:rsidRDefault="005913BB" w:rsidP="00AA4630">
      <w:pPr>
        <w:spacing w:after="0" w:line="240" w:lineRule="auto"/>
        <w:rPr>
          <w:rFonts w:ascii="Times New Roman" w:hAnsi="Times New Roman" w:cs="Simplified Arabic"/>
          <w:color w:val="FF0000"/>
          <w:sz w:val="24"/>
          <w:szCs w:val="28"/>
          <w:rtl/>
        </w:rPr>
      </w:pPr>
      <w:r w:rsidRPr="00AA4630">
        <w:rPr>
          <w:rFonts w:ascii="Times New Roman" w:hAnsi="Times New Roman" w:cs="Simplified Arabic"/>
          <w:b/>
          <w:bCs/>
          <w:color w:val="FF0000"/>
          <w:sz w:val="24"/>
          <w:szCs w:val="28"/>
          <w:u w:val="single"/>
          <w:rtl/>
        </w:rPr>
        <w:t>البيان</w:t>
      </w:r>
      <w:r w:rsidR="000F25EE" w:rsidRPr="00AA4630">
        <w:rPr>
          <w:rFonts w:ascii="Times New Roman" w:hAnsi="Times New Roman" w:cs="Simplified Arabic" w:hint="cs"/>
          <w:b/>
          <w:bCs/>
          <w:color w:val="FF0000"/>
          <w:sz w:val="24"/>
          <w:szCs w:val="28"/>
          <w:u w:val="single"/>
          <w:rtl/>
        </w:rPr>
        <w:t>:</w:t>
      </w:r>
    </w:p>
    <w:p w:rsidR="005913BB" w:rsidRPr="00AA4630" w:rsidRDefault="00C329CB" w:rsidP="00AA4630">
      <w:pPr>
        <w:spacing w:after="0" w:line="240" w:lineRule="auto"/>
        <w:jc w:val="both"/>
        <w:rPr>
          <w:rFonts w:ascii="Times New Roman" w:hAnsi="Times New Roman" w:cs="Simplified Arabic"/>
          <w:b/>
          <w:bCs/>
          <w:sz w:val="24"/>
          <w:szCs w:val="28"/>
          <w:rtl/>
        </w:rPr>
      </w:pPr>
      <w:r w:rsidRPr="00AA4630">
        <w:rPr>
          <w:rFonts w:ascii="Times New Roman" w:hAnsi="Times New Roman" w:cs="Simplified Arabic"/>
          <w:b/>
          <w:bCs/>
          <w:sz w:val="24"/>
          <w:szCs w:val="28"/>
        </w:rPr>
        <w:t>.1</w:t>
      </w:r>
      <w:r w:rsidR="005913BB" w:rsidRPr="00AA4630">
        <w:rPr>
          <w:rFonts w:ascii="Times New Roman" w:hAnsi="Times New Roman" w:cs="Simplified Arabic"/>
          <w:b/>
          <w:bCs/>
          <w:sz w:val="24"/>
          <w:szCs w:val="28"/>
          <w:rtl/>
        </w:rPr>
        <w:t xml:space="preserve">الافتتاحية:  </w:t>
      </w:r>
    </w:p>
    <w:p w:rsidR="00D32919" w:rsidRPr="00AA4630" w:rsidRDefault="00D32919" w:rsidP="00AA4630">
      <w:pPr>
        <w:spacing w:after="0" w:line="240" w:lineRule="auto"/>
        <w:ind w:left="-7" w:right="-360"/>
        <w:jc w:val="center"/>
        <w:rPr>
          <w:rFonts w:ascii="Times New Roman" w:eastAsia="Calibri" w:hAnsi="Times New Roman" w:cs="Simplified Arabic"/>
          <w:b/>
          <w:bCs/>
          <w:sz w:val="24"/>
          <w:szCs w:val="28"/>
        </w:rPr>
      </w:pPr>
      <w:r w:rsidRPr="00AA4630">
        <w:rPr>
          <w:rFonts w:ascii="Times New Roman" w:eastAsia="Calibri" w:hAnsi="Times New Roman" w:cs="Simplified Arabic" w:hint="cs"/>
          <w:b/>
          <w:bCs/>
          <w:sz w:val="24"/>
          <w:szCs w:val="28"/>
          <w:rtl/>
        </w:rPr>
        <w:t>الموارد المائية غير التقليدية في سورية</w:t>
      </w:r>
      <w:r w:rsidRPr="00AA4630">
        <w:rPr>
          <w:rFonts w:ascii="Times New Roman" w:eastAsia="Calibri" w:hAnsi="Times New Roman" w:cs="Simplified Arabic"/>
          <w:b/>
          <w:bCs/>
          <w:sz w:val="24"/>
          <w:szCs w:val="28"/>
        </w:rPr>
        <w:t xml:space="preserve"> </w:t>
      </w:r>
    </w:p>
    <w:p w:rsidR="00D32919" w:rsidRPr="00AA4630" w:rsidRDefault="00D32919" w:rsidP="00AA4630">
      <w:pPr>
        <w:spacing w:after="0" w:line="240" w:lineRule="auto"/>
        <w:ind w:left="-51"/>
        <w:jc w:val="both"/>
        <w:rPr>
          <w:rFonts w:ascii="Times New Roman" w:hAnsi="Times New Roman" w:cs="Simplified Arabic"/>
          <w:sz w:val="24"/>
          <w:szCs w:val="28"/>
          <w:rtl/>
        </w:rPr>
      </w:pPr>
      <w:r w:rsidRPr="00AA4630">
        <w:rPr>
          <w:rFonts w:ascii="Times New Roman" w:hAnsi="Times New Roman" w:cs="Simplified Arabic"/>
          <w:sz w:val="24"/>
          <w:szCs w:val="28"/>
          <w:rtl/>
        </w:rPr>
        <w:t>تصنف سوريا مع الدول الفقيرة بالمياه وفق التصنيف العالمي (أقل من 1000/م</w:t>
      </w:r>
      <w:r w:rsidRPr="00AA4630">
        <w:rPr>
          <w:rFonts w:ascii="Times New Roman" w:hAnsi="Times New Roman" w:cs="Simplified Arabic"/>
          <w:sz w:val="24"/>
          <w:szCs w:val="28"/>
          <w:vertAlign w:val="superscript"/>
          <w:rtl/>
        </w:rPr>
        <w:t>3</w:t>
      </w:r>
      <w:r w:rsidRPr="00AA4630">
        <w:rPr>
          <w:rFonts w:ascii="Times New Roman" w:hAnsi="Times New Roman" w:cs="Simplified Arabic"/>
          <w:sz w:val="24"/>
          <w:szCs w:val="28"/>
          <w:rtl/>
        </w:rPr>
        <w:t xml:space="preserve">/الفرد/السنة) </w:t>
      </w:r>
      <w:r w:rsidRPr="00AA4630">
        <w:rPr>
          <w:rFonts w:ascii="Times New Roman" w:hAnsi="Times New Roman" w:cs="Simplified Arabic" w:hint="cs"/>
          <w:sz w:val="24"/>
          <w:szCs w:val="28"/>
          <w:rtl/>
        </w:rPr>
        <w:t>حيث</w:t>
      </w:r>
      <w:r w:rsidRPr="00AA4630">
        <w:rPr>
          <w:rFonts w:ascii="Times New Roman" w:hAnsi="Times New Roman" w:cs="Simplified Arabic"/>
          <w:sz w:val="24"/>
          <w:szCs w:val="28"/>
          <w:rtl/>
        </w:rPr>
        <w:t xml:space="preserve"> بلغ العجز في الموازنة المائية المتجددة بحدود 3</w:t>
      </w:r>
      <w:r w:rsidRPr="00AA4630">
        <w:rPr>
          <w:rFonts w:ascii="Times New Roman" w:hAnsi="Times New Roman" w:cs="Simplified Arabic"/>
          <w:sz w:val="24"/>
          <w:szCs w:val="28"/>
        </w:rPr>
        <w:t xml:space="preserve"> </w:t>
      </w:r>
      <w:r w:rsidRPr="00AA4630">
        <w:rPr>
          <w:rFonts w:ascii="Times New Roman" w:hAnsi="Times New Roman" w:cs="Simplified Arabic"/>
          <w:sz w:val="24"/>
          <w:szCs w:val="28"/>
          <w:rtl/>
        </w:rPr>
        <w:t>مليار م</w:t>
      </w:r>
      <w:r w:rsidRPr="00AA4630">
        <w:rPr>
          <w:rFonts w:ascii="Times New Roman" w:hAnsi="Times New Roman" w:cs="Simplified Arabic"/>
          <w:sz w:val="24"/>
          <w:szCs w:val="28"/>
          <w:vertAlign w:val="superscript"/>
          <w:rtl/>
        </w:rPr>
        <w:t>3</w:t>
      </w:r>
      <w:r w:rsidRPr="00AA4630">
        <w:rPr>
          <w:rFonts w:ascii="Times New Roman" w:hAnsi="Times New Roman" w:cs="Simplified Arabic"/>
          <w:sz w:val="24"/>
          <w:szCs w:val="28"/>
          <w:rtl/>
        </w:rPr>
        <w:t xml:space="preserve"> سنوياً. لذلك تولي الحكومة </w:t>
      </w:r>
      <w:proofErr w:type="spellStart"/>
      <w:r w:rsidRPr="00AA4630">
        <w:rPr>
          <w:rFonts w:ascii="Times New Roman" w:hAnsi="Times New Roman" w:cs="Simplified Arabic"/>
          <w:sz w:val="24"/>
          <w:szCs w:val="28"/>
          <w:rtl/>
        </w:rPr>
        <w:t>تقانات</w:t>
      </w:r>
      <w:proofErr w:type="spellEnd"/>
      <w:r w:rsidRPr="00AA4630">
        <w:rPr>
          <w:rFonts w:ascii="Times New Roman" w:hAnsi="Times New Roman" w:cs="Simplified Arabic"/>
          <w:sz w:val="24"/>
          <w:szCs w:val="28"/>
          <w:rtl/>
        </w:rPr>
        <w:t xml:space="preserve"> إدارة المياه </w:t>
      </w:r>
      <w:proofErr w:type="spellStart"/>
      <w:r w:rsidRPr="00AA4630">
        <w:rPr>
          <w:rFonts w:ascii="Times New Roman" w:hAnsi="Times New Roman" w:cs="Simplified Arabic"/>
          <w:sz w:val="24"/>
          <w:szCs w:val="28"/>
          <w:rtl/>
        </w:rPr>
        <w:t>والتقانات</w:t>
      </w:r>
      <w:proofErr w:type="spellEnd"/>
      <w:r w:rsidRPr="00AA4630">
        <w:rPr>
          <w:rFonts w:ascii="Times New Roman" w:hAnsi="Times New Roman" w:cs="Simplified Arabic"/>
          <w:sz w:val="24"/>
          <w:szCs w:val="28"/>
          <w:rtl/>
        </w:rPr>
        <w:t xml:space="preserve"> </w:t>
      </w:r>
      <w:r w:rsidRPr="00AA4630">
        <w:rPr>
          <w:rFonts w:ascii="Times New Roman" w:hAnsi="Times New Roman" w:cs="Simplified Arabic" w:hint="cs"/>
          <w:sz w:val="24"/>
          <w:szCs w:val="28"/>
          <w:rtl/>
        </w:rPr>
        <w:t>التي توفر ا</w:t>
      </w:r>
      <w:r w:rsidRPr="00AA4630">
        <w:rPr>
          <w:rFonts w:ascii="Times New Roman" w:hAnsi="Times New Roman" w:cs="Simplified Arabic"/>
          <w:sz w:val="24"/>
          <w:szCs w:val="28"/>
          <w:rtl/>
        </w:rPr>
        <w:t xml:space="preserve">لمياه العذبة اهتماما بالغاً. </w:t>
      </w:r>
    </w:p>
    <w:p w:rsidR="00D32919" w:rsidRPr="00AA4630" w:rsidRDefault="00D32919" w:rsidP="00AA4630">
      <w:pPr>
        <w:spacing w:after="0" w:line="240" w:lineRule="auto"/>
        <w:ind w:left="-51"/>
        <w:jc w:val="both"/>
        <w:rPr>
          <w:rFonts w:ascii="Times New Roman" w:hAnsi="Times New Roman" w:cs="Simplified Arabic"/>
          <w:sz w:val="24"/>
          <w:szCs w:val="28"/>
          <w:rtl/>
        </w:rPr>
      </w:pPr>
      <w:r w:rsidRPr="00AA4630">
        <w:rPr>
          <w:rFonts w:ascii="Times New Roman" w:hAnsi="Times New Roman" w:cs="Simplified Arabic"/>
          <w:sz w:val="24"/>
          <w:szCs w:val="28"/>
          <w:rtl/>
        </w:rPr>
        <w:t xml:space="preserve">كما أن الموارد الأرضية تعاني من الكثير من التحديات كتعرض بعض أجزاء الأراضي لفقدان الخصوبة والتملح والتلوث والتدهور نتيجة الظروف المناخية من جفاف وقلة </w:t>
      </w:r>
      <w:proofErr w:type="spellStart"/>
      <w:r w:rsidRPr="00AA4630">
        <w:rPr>
          <w:rFonts w:ascii="Times New Roman" w:hAnsi="Times New Roman" w:cs="Simplified Arabic"/>
          <w:sz w:val="24"/>
          <w:szCs w:val="28"/>
          <w:rtl/>
        </w:rPr>
        <w:t>الهطولات</w:t>
      </w:r>
      <w:proofErr w:type="spellEnd"/>
      <w:r w:rsidRPr="00AA4630">
        <w:rPr>
          <w:rFonts w:ascii="Times New Roman" w:hAnsi="Times New Roman" w:cs="Simplified Arabic"/>
          <w:sz w:val="24"/>
          <w:szCs w:val="28"/>
          <w:rtl/>
        </w:rPr>
        <w:t xml:space="preserve"> المطرية </w:t>
      </w:r>
      <w:r w:rsidRPr="00AA4630">
        <w:rPr>
          <w:rFonts w:ascii="Times New Roman" w:hAnsi="Times New Roman" w:cs="Simplified Arabic"/>
          <w:sz w:val="24"/>
          <w:szCs w:val="28"/>
          <w:rtl/>
        </w:rPr>
        <w:lastRenderedPageBreak/>
        <w:t>إضافة إلى العامل البشري وعمليات التكثيف الزراعي وعدم الالتزام بالدورات الزراعية المناسبة وبالتالي انخفاض الإنتاجية، مما يتطلب إعادة استصلاح</w:t>
      </w:r>
      <w:r w:rsidRPr="00AA4630">
        <w:rPr>
          <w:rFonts w:ascii="Times New Roman" w:hAnsi="Times New Roman" w:cs="Simplified Arabic" w:hint="cs"/>
          <w:sz w:val="24"/>
          <w:szCs w:val="28"/>
          <w:rtl/>
        </w:rPr>
        <w:t xml:space="preserve"> و تأهيل</w:t>
      </w:r>
      <w:r w:rsidRPr="00AA4630">
        <w:rPr>
          <w:rFonts w:ascii="Times New Roman" w:hAnsi="Times New Roman" w:cs="Simplified Arabic"/>
          <w:sz w:val="24"/>
          <w:szCs w:val="28"/>
          <w:rtl/>
        </w:rPr>
        <w:t xml:space="preserve"> هذه الأراضي.</w:t>
      </w:r>
    </w:p>
    <w:p w:rsidR="00D32919" w:rsidRPr="00AA4630" w:rsidRDefault="00D32919" w:rsidP="00AA4630">
      <w:pPr>
        <w:spacing w:after="0" w:line="240" w:lineRule="auto"/>
        <w:ind w:left="-51"/>
        <w:jc w:val="both"/>
        <w:rPr>
          <w:rFonts w:ascii="Times New Roman" w:hAnsi="Times New Roman" w:cs="Simplified Arabic"/>
          <w:sz w:val="24"/>
          <w:szCs w:val="28"/>
        </w:rPr>
      </w:pPr>
      <w:r w:rsidRPr="00AA4630">
        <w:rPr>
          <w:rFonts w:ascii="Times New Roman" w:hAnsi="Times New Roman" w:cs="Simplified Arabic"/>
          <w:sz w:val="24"/>
          <w:szCs w:val="28"/>
          <w:rtl/>
        </w:rPr>
        <w:t xml:space="preserve">وبغية المحافظة على الموارد المائية والتقليل من العجز المائي يجب التركيز على استخدام </w:t>
      </w:r>
      <w:proofErr w:type="spellStart"/>
      <w:r w:rsidRPr="00AA4630">
        <w:rPr>
          <w:rFonts w:ascii="Times New Roman" w:hAnsi="Times New Roman" w:cs="Simplified Arabic"/>
          <w:sz w:val="24"/>
          <w:szCs w:val="28"/>
          <w:rtl/>
        </w:rPr>
        <w:t>التقانات</w:t>
      </w:r>
      <w:proofErr w:type="spellEnd"/>
      <w:r w:rsidRPr="00AA4630">
        <w:rPr>
          <w:rFonts w:ascii="Times New Roman" w:hAnsi="Times New Roman" w:cs="Simplified Arabic"/>
          <w:sz w:val="24"/>
          <w:szCs w:val="28"/>
          <w:rtl/>
        </w:rPr>
        <w:t xml:space="preserve"> </w:t>
      </w:r>
      <w:r w:rsidRPr="00AA4630">
        <w:rPr>
          <w:rFonts w:ascii="Times New Roman" w:hAnsi="Times New Roman" w:cs="Simplified Arabic" w:hint="cs"/>
          <w:sz w:val="24"/>
          <w:szCs w:val="28"/>
          <w:rtl/>
        </w:rPr>
        <w:t>التي تحافظ</w:t>
      </w:r>
      <w:r w:rsidRPr="00AA4630">
        <w:rPr>
          <w:rFonts w:ascii="Times New Roman" w:hAnsi="Times New Roman" w:cs="Simplified Arabic"/>
          <w:sz w:val="24"/>
          <w:szCs w:val="28"/>
          <w:rtl/>
        </w:rPr>
        <w:t xml:space="preserve"> على الموارد المائية العذبة المحدودة من خلال استعمال الموارد المائية غير التقليدية </w:t>
      </w:r>
      <w:r w:rsidRPr="00AA4630">
        <w:rPr>
          <w:rFonts w:ascii="Times New Roman" w:hAnsi="Times New Roman" w:cs="Simplified Arabic" w:hint="cs"/>
          <w:sz w:val="24"/>
          <w:szCs w:val="28"/>
          <w:rtl/>
        </w:rPr>
        <w:t>و التي تقدر ب</w:t>
      </w:r>
      <w:r w:rsidRPr="00AA4630">
        <w:rPr>
          <w:rFonts w:ascii="Times New Roman" w:hAnsi="Times New Roman" w:cs="Simplified Arabic"/>
          <w:sz w:val="24"/>
          <w:szCs w:val="28"/>
          <w:rtl/>
        </w:rPr>
        <w:t>حوالي 3 مليار م</w:t>
      </w:r>
      <w:r w:rsidRPr="00AA4630">
        <w:rPr>
          <w:rFonts w:ascii="Times New Roman" w:hAnsi="Times New Roman" w:cs="Simplified Arabic"/>
          <w:sz w:val="24"/>
          <w:szCs w:val="28"/>
          <w:vertAlign w:val="superscript"/>
          <w:rtl/>
        </w:rPr>
        <w:t>3</w:t>
      </w:r>
      <w:r w:rsidRPr="00AA4630">
        <w:rPr>
          <w:rFonts w:ascii="Times New Roman" w:hAnsi="Times New Roman" w:cs="Simplified Arabic"/>
          <w:sz w:val="24"/>
          <w:szCs w:val="28"/>
          <w:rtl/>
        </w:rPr>
        <w:t xml:space="preserve"> سنوياً</w:t>
      </w:r>
      <w:r w:rsidRPr="00AA4630">
        <w:rPr>
          <w:rFonts w:ascii="Times New Roman" w:hAnsi="Times New Roman" w:cs="Simplified Arabic" w:hint="cs"/>
          <w:sz w:val="24"/>
          <w:szCs w:val="28"/>
          <w:rtl/>
        </w:rPr>
        <w:t xml:space="preserve"> (</w:t>
      </w:r>
      <w:r w:rsidRPr="00AA4630">
        <w:rPr>
          <w:rFonts w:ascii="Times New Roman" w:hAnsi="Times New Roman" w:cs="Simplified Arabic"/>
          <w:sz w:val="24"/>
          <w:szCs w:val="28"/>
          <w:rtl/>
        </w:rPr>
        <w:t>المالحة منها بشكل خاص والتي تشكل 1.6 مليار م</w:t>
      </w:r>
      <w:r w:rsidRPr="00AA4630">
        <w:rPr>
          <w:rFonts w:ascii="Times New Roman" w:hAnsi="Times New Roman" w:cs="Simplified Arabic"/>
          <w:sz w:val="24"/>
          <w:szCs w:val="28"/>
          <w:vertAlign w:val="superscript"/>
          <w:rtl/>
        </w:rPr>
        <w:t>3</w:t>
      </w:r>
      <w:r w:rsidRPr="00AA4630">
        <w:rPr>
          <w:rFonts w:ascii="Times New Roman" w:hAnsi="Times New Roman" w:cs="Simplified Arabic" w:hint="cs"/>
          <w:sz w:val="24"/>
          <w:szCs w:val="28"/>
          <w:rtl/>
        </w:rPr>
        <w:t>)</w:t>
      </w:r>
      <w:r w:rsidRPr="00AA4630">
        <w:rPr>
          <w:rFonts w:ascii="Times New Roman" w:hAnsi="Times New Roman" w:cs="Simplified Arabic"/>
          <w:sz w:val="24"/>
          <w:szCs w:val="28"/>
          <w:rtl/>
        </w:rPr>
        <w:t>. وتعتبر مخرجات مشروع "</w:t>
      </w:r>
      <w:r w:rsidRPr="00AA4630">
        <w:rPr>
          <w:rFonts w:ascii="Times New Roman" w:hAnsi="Times New Roman" w:cs="Simplified Arabic"/>
          <w:b/>
          <w:bCs/>
          <w:sz w:val="24"/>
          <w:szCs w:val="28"/>
          <w:rtl/>
        </w:rPr>
        <w:t xml:space="preserve">التكيّف مع ظاهرة التغير المناخي في البيئات الهامشية لمنطقة غرب </w:t>
      </w:r>
      <w:r w:rsidRPr="00AA4630">
        <w:rPr>
          <w:rFonts w:ascii="Times New Roman" w:hAnsi="Times New Roman" w:cs="Simplified Arabic" w:hint="cs"/>
          <w:b/>
          <w:bCs/>
          <w:sz w:val="24"/>
          <w:szCs w:val="28"/>
          <w:rtl/>
        </w:rPr>
        <w:t>آ</w:t>
      </w:r>
      <w:r w:rsidRPr="00AA4630">
        <w:rPr>
          <w:rFonts w:ascii="Times New Roman" w:hAnsi="Times New Roman" w:cs="Simplified Arabic"/>
          <w:b/>
          <w:bCs/>
          <w:sz w:val="24"/>
          <w:szCs w:val="28"/>
          <w:rtl/>
        </w:rPr>
        <w:t xml:space="preserve">سيا وشمال </w:t>
      </w:r>
      <w:r w:rsidRPr="00AA4630">
        <w:rPr>
          <w:rFonts w:ascii="Times New Roman" w:hAnsi="Times New Roman" w:cs="Simplified Arabic" w:hint="cs"/>
          <w:b/>
          <w:bCs/>
          <w:sz w:val="24"/>
          <w:szCs w:val="28"/>
          <w:rtl/>
        </w:rPr>
        <w:t>إ</w:t>
      </w:r>
      <w:r w:rsidRPr="00AA4630">
        <w:rPr>
          <w:rFonts w:ascii="Times New Roman" w:hAnsi="Times New Roman" w:cs="Simplified Arabic"/>
          <w:b/>
          <w:bCs/>
          <w:sz w:val="24"/>
          <w:szCs w:val="28"/>
          <w:rtl/>
        </w:rPr>
        <w:t>فريقيا من خلال التنويع المستدام للمحاصيل والماشية</w:t>
      </w:r>
      <w:r w:rsidRPr="00AA4630">
        <w:rPr>
          <w:rFonts w:ascii="Times New Roman" w:hAnsi="Times New Roman" w:cs="Simplified Arabic"/>
          <w:sz w:val="24"/>
          <w:szCs w:val="28"/>
          <w:rtl/>
        </w:rPr>
        <w:t>" السبيل الأمثل للمحافظة على الموارد المائية العذبة المحدودة</w:t>
      </w:r>
      <w:r w:rsidRPr="00AA4630">
        <w:rPr>
          <w:rFonts w:ascii="Times New Roman" w:hAnsi="Times New Roman" w:cs="Simplified Arabic"/>
          <w:sz w:val="24"/>
          <w:szCs w:val="28"/>
          <w:rtl/>
          <w:lang w:bidi="ar-SY"/>
        </w:rPr>
        <w:t xml:space="preserve"> والتربة</w:t>
      </w:r>
      <w:r w:rsidRPr="00AA4630">
        <w:rPr>
          <w:rFonts w:ascii="Times New Roman" w:hAnsi="Times New Roman" w:cs="Simplified Arabic"/>
          <w:sz w:val="24"/>
          <w:szCs w:val="28"/>
          <w:rtl/>
        </w:rPr>
        <w:t>.</w:t>
      </w:r>
    </w:p>
    <w:p w:rsidR="005913BB" w:rsidRPr="00AA4630" w:rsidRDefault="000F25EE" w:rsidP="00AA4630">
      <w:pPr>
        <w:spacing w:after="0" w:line="240" w:lineRule="auto"/>
        <w:ind w:right="540"/>
        <w:jc w:val="lowKashida"/>
        <w:rPr>
          <w:rFonts w:ascii="Times New Roman" w:hAnsi="Times New Roman" w:cs="Simplified Arabic"/>
          <w:b/>
          <w:bCs/>
          <w:sz w:val="24"/>
          <w:szCs w:val="28"/>
          <w:rtl/>
        </w:rPr>
      </w:pPr>
      <w:r w:rsidRPr="00AA4630">
        <w:rPr>
          <w:rFonts w:ascii="Times New Roman" w:hAnsi="Times New Roman" w:cs="Simplified Arabic" w:hint="cs"/>
          <w:b/>
          <w:bCs/>
          <w:sz w:val="24"/>
          <w:szCs w:val="28"/>
          <w:rtl/>
        </w:rPr>
        <w:t xml:space="preserve">2. </w:t>
      </w:r>
      <w:r w:rsidR="005913BB" w:rsidRPr="00AA4630">
        <w:rPr>
          <w:rFonts w:ascii="Times New Roman" w:hAnsi="Times New Roman" w:cs="Simplified Arabic" w:hint="cs"/>
          <w:b/>
          <w:bCs/>
          <w:sz w:val="24"/>
          <w:szCs w:val="28"/>
          <w:rtl/>
        </w:rPr>
        <w:t>النشاطات البحثية</w:t>
      </w:r>
      <w:r w:rsidRPr="00AA4630">
        <w:rPr>
          <w:rFonts w:ascii="Times New Roman" w:hAnsi="Times New Roman" w:cs="Simplified Arabic" w:hint="cs"/>
          <w:b/>
          <w:bCs/>
          <w:sz w:val="24"/>
          <w:szCs w:val="28"/>
          <w:rtl/>
        </w:rPr>
        <w:t>:</w:t>
      </w:r>
    </w:p>
    <w:p w:rsidR="00D32919" w:rsidRPr="00AA4630" w:rsidRDefault="00D32919" w:rsidP="00AA4630">
      <w:pPr>
        <w:keepNext/>
        <w:tabs>
          <w:tab w:val="left" w:pos="1612"/>
        </w:tabs>
        <w:spacing w:after="0" w:line="240" w:lineRule="auto"/>
        <w:jc w:val="both"/>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 xml:space="preserve">1.2. </w:t>
      </w:r>
      <w:r w:rsidRPr="00AA4630">
        <w:rPr>
          <w:rFonts w:ascii="Times New Roman" w:eastAsia="Times New Roman" w:hAnsi="Times New Roman" w:cs="Simplified Arabic"/>
          <w:b/>
          <w:bCs/>
          <w:sz w:val="24"/>
          <w:szCs w:val="28"/>
          <w:rtl/>
        </w:rPr>
        <w:t xml:space="preserve">قسم بحوث الاحتياجات المائية </w:t>
      </w:r>
      <w:proofErr w:type="spellStart"/>
      <w:r w:rsidRPr="00AA4630">
        <w:rPr>
          <w:rFonts w:ascii="Times New Roman" w:eastAsia="Times New Roman" w:hAnsi="Times New Roman" w:cs="Simplified Arabic"/>
          <w:b/>
          <w:bCs/>
          <w:sz w:val="24"/>
          <w:szCs w:val="28"/>
          <w:rtl/>
        </w:rPr>
        <w:t>وتقانات</w:t>
      </w:r>
      <w:proofErr w:type="spellEnd"/>
      <w:r w:rsidRPr="00AA4630">
        <w:rPr>
          <w:rFonts w:ascii="Times New Roman" w:eastAsia="Times New Roman" w:hAnsi="Times New Roman" w:cs="Simplified Arabic"/>
          <w:b/>
          <w:bCs/>
          <w:sz w:val="24"/>
          <w:szCs w:val="28"/>
          <w:rtl/>
        </w:rPr>
        <w:t xml:space="preserve"> الري: </w:t>
      </w:r>
    </w:p>
    <w:p w:rsidR="00D32919" w:rsidRPr="00AA4630" w:rsidRDefault="00D32919" w:rsidP="00175918">
      <w:pPr>
        <w:pStyle w:val="a3"/>
        <w:numPr>
          <w:ilvl w:val="0"/>
          <w:numId w:val="3"/>
        </w:numPr>
        <w:spacing w:after="0" w:line="240" w:lineRule="auto"/>
        <w:ind w:right="-181"/>
        <w:rPr>
          <w:rFonts w:ascii="Times New Roman" w:eastAsia="Times New Roman" w:hAnsi="Times New Roman" w:cs="Simplified Arabic"/>
          <w:b/>
          <w:bCs/>
          <w:sz w:val="24"/>
          <w:szCs w:val="28"/>
        </w:rPr>
      </w:pPr>
      <w:r w:rsidRPr="00AA4630">
        <w:rPr>
          <w:rFonts w:ascii="Times New Roman" w:eastAsia="Times New Roman" w:hAnsi="Times New Roman" w:cs="Simplified Arabic"/>
          <w:b/>
          <w:bCs/>
          <w:sz w:val="24"/>
          <w:szCs w:val="28"/>
          <w:rtl/>
        </w:rPr>
        <w:t>تقدير الاستهلاك المائي لنبات الخيار بطريقة الري بالتنقيط وفق معاملات مائية مختلفة (80% ,90%) من السعة الحقلية ومقارنتها مع الشاهد (كما يروي الفلاح)</w:t>
      </w:r>
      <w:r w:rsidRPr="00AA4630">
        <w:rPr>
          <w:rFonts w:ascii="Times New Roman" w:eastAsia="Times New Roman" w:hAnsi="Times New Roman" w:cs="Simplified Arabic"/>
          <w:sz w:val="24"/>
          <w:szCs w:val="28"/>
          <w:rtl/>
        </w:rPr>
        <w:t xml:space="preserve"> في محطة بحوث جلين </w:t>
      </w:r>
      <w:proofErr w:type="spellStart"/>
      <w:r w:rsidRPr="00AA4630">
        <w:rPr>
          <w:rFonts w:ascii="Times New Roman" w:eastAsia="Times New Roman" w:hAnsi="Times New Roman" w:cs="Simplified Arabic"/>
          <w:sz w:val="24"/>
          <w:szCs w:val="28"/>
          <w:rtl/>
        </w:rPr>
        <w:t>بدرعا</w:t>
      </w:r>
      <w:proofErr w:type="spellEnd"/>
      <w:r w:rsidRPr="00AA4630">
        <w:rPr>
          <w:rFonts w:ascii="Times New Roman" w:eastAsia="Times New Roman" w:hAnsi="Times New Roman" w:cs="Simplified Arabic"/>
          <w:sz w:val="24"/>
          <w:szCs w:val="28"/>
          <w:rtl/>
        </w:rPr>
        <w:t xml:space="preserve"> للصنف </w:t>
      </w:r>
      <w:proofErr w:type="spellStart"/>
      <w:r w:rsidRPr="00AA4630">
        <w:rPr>
          <w:rFonts w:ascii="Times New Roman" w:eastAsia="Times New Roman" w:hAnsi="Times New Roman" w:cs="Simplified Arabic"/>
          <w:sz w:val="24"/>
          <w:szCs w:val="28"/>
          <w:rtl/>
        </w:rPr>
        <w:t>مكسيموس</w:t>
      </w:r>
      <w:proofErr w:type="spellEnd"/>
      <w:r w:rsidRPr="00AA4630">
        <w:rPr>
          <w:rFonts w:ascii="Times New Roman" w:eastAsia="Times New Roman" w:hAnsi="Times New Roman" w:cs="Simplified Arabic"/>
          <w:sz w:val="24"/>
          <w:szCs w:val="28"/>
          <w:rtl/>
        </w:rPr>
        <w:t xml:space="preserve"> حيث تفوقت معاملة الري 90%من الاحتياج المائي على المعاملة 100% والمعاملة الشاهد كما يروي الفلاح حيث بلغ  الاحتياج المائي الصافي 2849 م3/هـ وبلغ مردود الثمار 22680 </w:t>
      </w:r>
      <w:proofErr w:type="spellStart"/>
      <w:r w:rsidRPr="00AA4630">
        <w:rPr>
          <w:rFonts w:ascii="Times New Roman" w:eastAsia="Times New Roman" w:hAnsi="Times New Roman" w:cs="Simplified Arabic"/>
          <w:sz w:val="24"/>
          <w:szCs w:val="28"/>
          <w:rtl/>
        </w:rPr>
        <w:t>كغ</w:t>
      </w:r>
      <w:proofErr w:type="spellEnd"/>
      <w:r w:rsidRPr="00AA4630">
        <w:rPr>
          <w:rFonts w:ascii="Times New Roman" w:eastAsia="Times New Roman" w:hAnsi="Times New Roman" w:cs="Simplified Arabic"/>
          <w:sz w:val="24"/>
          <w:szCs w:val="28"/>
          <w:rtl/>
        </w:rPr>
        <w:t xml:space="preserve">/هـ كما بلغت كفاءة استخدام المياه 7.96 </w:t>
      </w:r>
      <w:proofErr w:type="spellStart"/>
      <w:r w:rsidRPr="00AA4630">
        <w:rPr>
          <w:rFonts w:ascii="Times New Roman" w:eastAsia="Times New Roman" w:hAnsi="Times New Roman" w:cs="Simplified Arabic"/>
          <w:sz w:val="24"/>
          <w:szCs w:val="28"/>
          <w:rtl/>
        </w:rPr>
        <w:t>كغ</w:t>
      </w:r>
      <w:proofErr w:type="spellEnd"/>
      <w:r w:rsidRPr="00AA4630">
        <w:rPr>
          <w:rFonts w:ascii="Times New Roman" w:eastAsia="Times New Roman" w:hAnsi="Times New Roman" w:cs="Simplified Arabic"/>
          <w:sz w:val="24"/>
          <w:szCs w:val="28"/>
          <w:rtl/>
        </w:rPr>
        <w:t xml:space="preserve">/م3 وبلغ معامل المحصول حسب علاقة حوض التبخر </w:t>
      </w:r>
      <w:proofErr w:type="spellStart"/>
      <w:r w:rsidRPr="00AA4630">
        <w:rPr>
          <w:rFonts w:ascii="Times New Roman" w:eastAsia="Times New Roman" w:hAnsi="Times New Roman" w:cs="Simplified Arabic"/>
          <w:sz w:val="24"/>
          <w:szCs w:val="28"/>
          <w:rtl/>
        </w:rPr>
        <w:t>كلاس</w:t>
      </w:r>
      <w:proofErr w:type="spellEnd"/>
      <w:r w:rsidRPr="00AA4630">
        <w:rPr>
          <w:rFonts w:ascii="Times New Roman" w:eastAsia="Times New Roman" w:hAnsi="Times New Roman" w:cs="Simplified Arabic"/>
          <w:sz w:val="24"/>
          <w:szCs w:val="28"/>
          <w:rtl/>
        </w:rPr>
        <w:t xml:space="preserve"> </w:t>
      </w:r>
      <w:proofErr w:type="spellStart"/>
      <w:r w:rsidRPr="00AA4630">
        <w:rPr>
          <w:rFonts w:ascii="Times New Roman" w:eastAsia="Times New Roman" w:hAnsi="Times New Roman" w:cs="Simplified Arabic" w:hint="cs"/>
          <w:sz w:val="24"/>
          <w:szCs w:val="28"/>
          <w:rtl/>
        </w:rPr>
        <w:t>للأشهرأيار</w:t>
      </w:r>
      <w:proofErr w:type="spellEnd"/>
      <w:r w:rsidRPr="00AA4630">
        <w:rPr>
          <w:rFonts w:ascii="Times New Roman" w:eastAsia="Times New Roman" w:hAnsi="Times New Roman" w:cs="Simplified Arabic"/>
          <w:sz w:val="24"/>
          <w:szCs w:val="28"/>
          <w:rtl/>
        </w:rPr>
        <w:t xml:space="preserve"> – حزيران تموز – آب على التوالي </w:t>
      </w:r>
      <w:r w:rsidRPr="00AA4630">
        <w:rPr>
          <w:rFonts w:ascii="Times New Roman" w:eastAsia="Times New Roman" w:hAnsi="Times New Roman" w:cs="Simplified Arabic"/>
          <w:sz w:val="24"/>
          <w:szCs w:val="28"/>
        </w:rPr>
        <w:t xml:space="preserve">0.22 </w:t>
      </w:r>
      <w:r w:rsidRPr="00AA4630">
        <w:rPr>
          <w:rFonts w:ascii="Times New Roman" w:eastAsia="Times New Roman" w:hAnsi="Times New Roman" w:cs="Simplified Arabic"/>
          <w:sz w:val="24"/>
          <w:szCs w:val="28"/>
          <w:rtl/>
        </w:rPr>
        <w:t xml:space="preserve"> -</w:t>
      </w:r>
      <w:r w:rsidRPr="00AA4630">
        <w:rPr>
          <w:rFonts w:ascii="Times New Roman" w:eastAsia="Times New Roman" w:hAnsi="Times New Roman" w:cs="Simplified Arabic"/>
          <w:sz w:val="24"/>
          <w:szCs w:val="28"/>
        </w:rPr>
        <w:t>0.48</w:t>
      </w:r>
      <w:r w:rsidRPr="00AA4630">
        <w:rPr>
          <w:rFonts w:ascii="Times New Roman" w:eastAsia="Times New Roman" w:hAnsi="Times New Roman" w:cs="Simplified Arabic"/>
          <w:sz w:val="24"/>
          <w:szCs w:val="28"/>
          <w:rtl/>
        </w:rPr>
        <w:t xml:space="preserve"> – </w:t>
      </w:r>
      <w:r w:rsidRPr="00AA4630">
        <w:rPr>
          <w:rFonts w:ascii="Times New Roman" w:eastAsia="Times New Roman" w:hAnsi="Times New Roman" w:cs="Simplified Arabic"/>
          <w:sz w:val="24"/>
          <w:szCs w:val="28"/>
        </w:rPr>
        <w:t xml:space="preserve">0.55 </w:t>
      </w:r>
      <w:r w:rsidRPr="00AA4630">
        <w:rPr>
          <w:rFonts w:ascii="Times New Roman" w:eastAsia="Times New Roman" w:hAnsi="Times New Roman" w:cs="Simplified Arabic"/>
          <w:sz w:val="24"/>
          <w:szCs w:val="28"/>
          <w:rtl/>
        </w:rPr>
        <w:t xml:space="preserve"> - </w:t>
      </w:r>
      <w:r w:rsidRPr="00AA4630">
        <w:rPr>
          <w:rFonts w:ascii="Times New Roman" w:eastAsia="Times New Roman" w:hAnsi="Times New Roman" w:cs="Simplified Arabic"/>
          <w:sz w:val="24"/>
          <w:szCs w:val="28"/>
        </w:rPr>
        <w:t>0.3</w:t>
      </w:r>
    </w:p>
    <w:p w:rsidR="00D32919" w:rsidRPr="00AA4630" w:rsidRDefault="00D32919" w:rsidP="00175918">
      <w:pPr>
        <w:pStyle w:val="a3"/>
        <w:numPr>
          <w:ilvl w:val="0"/>
          <w:numId w:val="3"/>
        </w:numPr>
        <w:spacing w:after="0" w:line="240" w:lineRule="auto"/>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b/>
          <w:bCs/>
          <w:sz w:val="24"/>
          <w:szCs w:val="28"/>
          <w:rtl/>
        </w:rPr>
        <w:t>التقرير الفني لدراسة الاحتياج المائي لغراس الرمان نفذ البحث في محطة بحوث جلين بهدف دراسة الاحتياج المائي لغراس الرمان وفق معاملات مائية مختلفة (90, 80،70) % من السعة الحقلية مقارنة بالشاهد ( كما يروي الفلاح )</w:t>
      </w:r>
      <w:r w:rsidRPr="00AA4630">
        <w:rPr>
          <w:rFonts w:ascii="Times New Roman" w:eastAsia="Times New Roman" w:hAnsi="Times New Roman" w:cs="Simplified Arabic"/>
          <w:sz w:val="24"/>
          <w:szCs w:val="28"/>
          <w:rtl/>
        </w:rPr>
        <w:t xml:space="preserve"> وتم استخدام طريقة الري بالتنقيط حيث تم استخدام </w:t>
      </w:r>
      <w:proofErr w:type="spellStart"/>
      <w:r w:rsidRPr="00AA4630">
        <w:rPr>
          <w:rFonts w:ascii="Times New Roman" w:eastAsia="Times New Roman" w:hAnsi="Times New Roman" w:cs="Simplified Arabic"/>
          <w:sz w:val="24"/>
          <w:szCs w:val="28"/>
          <w:rtl/>
        </w:rPr>
        <w:t>نقاطات</w:t>
      </w:r>
      <w:proofErr w:type="spellEnd"/>
      <w:r w:rsidRPr="00AA4630">
        <w:rPr>
          <w:rFonts w:ascii="Times New Roman" w:eastAsia="Times New Roman" w:hAnsi="Times New Roman" w:cs="Simplified Arabic"/>
          <w:sz w:val="24"/>
          <w:szCs w:val="28"/>
          <w:rtl/>
        </w:rPr>
        <w:t xml:space="preserve"> تصريف 8ليتر/</w:t>
      </w:r>
      <w:proofErr w:type="spellStart"/>
      <w:r w:rsidRPr="00AA4630">
        <w:rPr>
          <w:rFonts w:ascii="Times New Roman" w:eastAsia="Times New Roman" w:hAnsi="Times New Roman" w:cs="Simplified Arabic"/>
          <w:sz w:val="24"/>
          <w:szCs w:val="28"/>
          <w:rtl/>
        </w:rPr>
        <w:t>سا</w:t>
      </w:r>
      <w:proofErr w:type="spellEnd"/>
      <w:r w:rsidRPr="00AA4630">
        <w:rPr>
          <w:rFonts w:ascii="Times New Roman" w:eastAsia="Times New Roman" w:hAnsi="Times New Roman" w:cs="Simplified Arabic"/>
          <w:sz w:val="24"/>
          <w:szCs w:val="28"/>
          <w:rtl/>
        </w:rPr>
        <w:t xml:space="preserve"> في مجال الاستهلاك المائي كان لمعاملة الشاهد أعلى قيمة  1725م3/هـ وتلتها معاملة 90% بمقدار 1461 م3/هـ تلتها  المعاملة  80 % من السعة الحقلية بمقدار 1411 م3/هـ وكانت المعاملة 70% من السعة الحقلية الأقل استهلاكاً للمياه بمقدار 1373/هـ .</w:t>
      </w:r>
    </w:p>
    <w:p w:rsidR="00D32919" w:rsidRPr="00AA4630" w:rsidRDefault="00D32919" w:rsidP="00AA4630">
      <w:pPr>
        <w:keepNext/>
        <w:tabs>
          <w:tab w:val="left" w:pos="1612"/>
        </w:tabs>
        <w:spacing w:after="0" w:line="240" w:lineRule="auto"/>
        <w:jc w:val="both"/>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 xml:space="preserve">2.2. </w:t>
      </w:r>
      <w:r w:rsidRPr="00AA4630">
        <w:rPr>
          <w:rFonts w:ascii="Times New Roman" w:eastAsia="Times New Roman" w:hAnsi="Times New Roman" w:cs="Simplified Arabic"/>
          <w:b/>
          <w:bCs/>
          <w:sz w:val="24"/>
          <w:szCs w:val="28"/>
          <w:rtl/>
        </w:rPr>
        <w:t xml:space="preserve">قسم بحوث التخطيط المائي وتصميم شبكات الري: </w:t>
      </w:r>
    </w:p>
    <w:p w:rsidR="00D32919" w:rsidRPr="00AA4630" w:rsidRDefault="00D32919" w:rsidP="00175918">
      <w:pPr>
        <w:pStyle w:val="a3"/>
        <w:numPr>
          <w:ilvl w:val="0"/>
          <w:numId w:val="5"/>
        </w:numPr>
        <w:tabs>
          <w:tab w:val="left" w:pos="566"/>
        </w:tabs>
        <w:spacing w:after="0" w:line="240" w:lineRule="auto"/>
        <w:jc w:val="both"/>
        <w:rPr>
          <w:rFonts w:ascii="Times New Roman" w:eastAsia="Times New Roman" w:hAnsi="Times New Roman" w:cs="Simplified Arabic"/>
          <w:sz w:val="24"/>
          <w:szCs w:val="28"/>
        </w:rPr>
      </w:pPr>
      <w:r w:rsidRPr="00AA4630">
        <w:rPr>
          <w:rFonts w:ascii="Times New Roman" w:eastAsia="Times New Roman" w:hAnsi="Times New Roman" w:cs="Simplified Arabic"/>
          <w:sz w:val="24"/>
          <w:szCs w:val="28"/>
          <w:rtl/>
        </w:rPr>
        <w:t xml:space="preserve">إعداد التقارير الشهرية للوضع المائي </w:t>
      </w:r>
      <w:proofErr w:type="spellStart"/>
      <w:r w:rsidRPr="00AA4630">
        <w:rPr>
          <w:rFonts w:ascii="Times New Roman" w:eastAsia="Times New Roman" w:hAnsi="Times New Roman" w:cs="Simplified Arabic"/>
          <w:sz w:val="24"/>
          <w:szCs w:val="28"/>
          <w:rtl/>
        </w:rPr>
        <w:t>والربعية</w:t>
      </w:r>
      <w:proofErr w:type="spellEnd"/>
      <w:r w:rsidRPr="00AA4630">
        <w:rPr>
          <w:rFonts w:ascii="Times New Roman" w:eastAsia="Times New Roman" w:hAnsi="Times New Roman" w:cs="Simplified Arabic"/>
          <w:sz w:val="24"/>
          <w:szCs w:val="28"/>
          <w:rtl/>
        </w:rPr>
        <w:t xml:space="preserve"> للتحول نحو الري الحديث .</w:t>
      </w:r>
    </w:p>
    <w:p w:rsidR="00D32919" w:rsidRPr="00AA4630" w:rsidRDefault="00D32919" w:rsidP="00175918">
      <w:pPr>
        <w:pStyle w:val="a3"/>
        <w:numPr>
          <w:ilvl w:val="0"/>
          <w:numId w:val="5"/>
        </w:numPr>
        <w:tabs>
          <w:tab w:val="left" w:pos="566"/>
        </w:tabs>
        <w:spacing w:after="0" w:line="240" w:lineRule="auto"/>
        <w:jc w:val="both"/>
        <w:rPr>
          <w:rFonts w:ascii="Times New Roman" w:eastAsia="Times New Roman" w:hAnsi="Times New Roman" w:cs="Simplified Arabic" w:hint="cs"/>
          <w:sz w:val="24"/>
          <w:szCs w:val="28"/>
        </w:rPr>
      </w:pPr>
      <w:r w:rsidRPr="00AA4630">
        <w:rPr>
          <w:rFonts w:ascii="Times New Roman" w:eastAsia="Times New Roman" w:hAnsi="Times New Roman" w:cs="Simplified Arabic"/>
          <w:sz w:val="24"/>
          <w:szCs w:val="28"/>
          <w:rtl/>
        </w:rPr>
        <w:t>الرد على كافة التساؤلات والمشاكل الواردة خطياً أو هاتفياً من كافة مراكز ومحطات البحوث حول الوضع المائي للآبار ووضع الحلول المناسبة لها مكتبياً وميدانياً.</w:t>
      </w:r>
    </w:p>
    <w:p w:rsidR="00D32919" w:rsidRPr="00AA4630" w:rsidRDefault="00D32919" w:rsidP="00175918">
      <w:pPr>
        <w:pStyle w:val="a3"/>
        <w:numPr>
          <w:ilvl w:val="1"/>
          <w:numId w:val="16"/>
        </w:numPr>
        <w:tabs>
          <w:tab w:val="left" w:pos="566"/>
        </w:tabs>
        <w:spacing w:after="0" w:line="240" w:lineRule="auto"/>
        <w:jc w:val="both"/>
        <w:rPr>
          <w:rFonts w:ascii="Times New Roman" w:eastAsia="Times New Roman" w:hAnsi="Times New Roman" w:cs="Simplified Arabic"/>
          <w:sz w:val="24"/>
          <w:szCs w:val="28"/>
        </w:rPr>
      </w:pPr>
      <w:r w:rsidRPr="00AA4630">
        <w:rPr>
          <w:rFonts w:ascii="Times New Roman" w:eastAsia="Calibri" w:hAnsi="Times New Roman" w:cs="Simplified Arabic" w:hint="cs"/>
          <w:b/>
          <w:bCs/>
          <w:sz w:val="24"/>
          <w:szCs w:val="28"/>
          <w:rtl/>
          <w:lang w:val="ru-RU"/>
        </w:rPr>
        <w:t xml:space="preserve"> </w:t>
      </w:r>
      <w:r w:rsidRPr="00AA4630">
        <w:rPr>
          <w:rFonts w:ascii="Times New Roman" w:eastAsia="Calibri" w:hAnsi="Times New Roman" w:cs="Simplified Arabic"/>
          <w:b/>
          <w:bCs/>
          <w:sz w:val="24"/>
          <w:szCs w:val="28"/>
          <w:rtl/>
          <w:lang w:val="ru-RU"/>
        </w:rPr>
        <w:t>قسم بحوث الصرف الزراعي ونوعية مياه الري</w:t>
      </w:r>
      <w:r w:rsidRPr="00AA4630">
        <w:rPr>
          <w:rFonts w:ascii="Times New Roman" w:eastAsia="Calibri" w:hAnsi="Times New Roman" w:cs="Simplified Arabic" w:hint="cs"/>
          <w:b/>
          <w:bCs/>
          <w:sz w:val="24"/>
          <w:szCs w:val="28"/>
          <w:rtl/>
          <w:lang w:val="ru-RU"/>
        </w:rPr>
        <w:t>:</w:t>
      </w:r>
    </w:p>
    <w:p w:rsidR="00D32919" w:rsidRPr="00AA4630" w:rsidRDefault="00D32919" w:rsidP="00175918">
      <w:pPr>
        <w:pStyle w:val="a3"/>
        <w:numPr>
          <w:ilvl w:val="0"/>
          <w:numId w:val="6"/>
        </w:numPr>
        <w:tabs>
          <w:tab w:val="left" w:pos="566"/>
        </w:tabs>
        <w:spacing w:after="0" w:line="240" w:lineRule="auto"/>
        <w:jc w:val="both"/>
        <w:rPr>
          <w:rFonts w:ascii="Times New Roman" w:eastAsia="Times New Roman" w:hAnsi="Times New Roman" w:cs="Simplified Arabic"/>
          <w:sz w:val="24"/>
          <w:szCs w:val="28"/>
        </w:rPr>
      </w:pPr>
      <w:r w:rsidRPr="00AA4630">
        <w:rPr>
          <w:rFonts w:ascii="Times New Roman" w:eastAsia="Calibri" w:hAnsi="Times New Roman" w:cs="Simplified Arabic" w:hint="cs"/>
          <w:b/>
          <w:bCs/>
          <w:sz w:val="24"/>
          <w:szCs w:val="28"/>
          <w:rtl/>
          <w:lang w:val="ru-RU"/>
        </w:rPr>
        <w:lastRenderedPageBreak/>
        <w:t xml:space="preserve">تأثير استخدام مياه الصرف الصحي المعالجة الناتجة عن محطة المعالجة على التربة والمزروعات في الحقول المجاورة لمحطة المعالجة في </w:t>
      </w:r>
      <w:proofErr w:type="spellStart"/>
      <w:r w:rsidRPr="00AA4630">
        <w:rPr>
          <w:rFonts w:ascii="Times New Roman" w:eastAsia="Calibri" w:hAnsi="Times New Roman" w:cs="Simplified Arabic" w:hint="cs"/>
          <w:b/>
          <w:bCs/>
          <w:sz w:val="24"/>
          <w:szCs w:val="28"/>
          <w:rtl/>
          <w:lang w:val="ru-RU"/>
        </w:rPr>
        <w:t>القامشلي</w:t>
      </w:r>
      <w:proofErr w:type="spellEnd"/>
      <w:r w:rsidRPr="00AA4630">
        <w:rPr>
          <w:rFonts w:ascii="Times New Roman" w:eastAsia="Calibri" w:hAnsi="Times New Roman" w:cs="Simplified Arabic" w:hint="cs"/>
          <w:b/>
          <w:bCs/>
          <w:sz w:val="24"/>
          <w:szCs w:val="28"/>
          <w:rtl/>
          <w:lang w:val="ru-RU"/>
        </w:rPr>
        <w:t xml:space="preserve"> :</w:t>
      </w:r>
    </w:p>
    <w:p w:rsidR="00D32919" w:rsidRPr="00AA4630" w:rsidRDefault="00D32919" w:rsidP="00175918">
      <w:pPr>
        <w:pStyle w:val="a3"/>
        <w:numPr>
          <w:ilvl w:val="0"/>
          <w:numId w:val="4"/>
        </w:numPr>
        <w:tabs>
          <w:tab w:val="left" w:pos="566"/>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تجاوزت قيم </w:t>
      </w:r>
      <w:proofErr w:type="spellStart"/>
      <w:r w:rsidRPr="00AA4630">
        <w:rPr>
          <w:rFonts w:ascii="Times New Roman" w:eastAsia="Calibri" w:hAnsi="Times New Roman" w:cs="Simplified Arabic" w:hint="cs"/>
          <w:sz w:val="24"/>
          <w:szCs w:val="28"/>
          <w:rtl/>
          <w:lang w:val="ru-RU"/>
        </w:rPr>
        <w:t>ال</w:t>
      </w:r>
      <w:proofErr w:type="spellEnd"/>
      <w:r w:rsidRPr="00AA4630">
        <w:rPr>
          <w:rFonts w:ascii="Times New Roman" w:eastAsia="Calibri" w:hAnsi="Times New Roman" w:cs="Simplified Arabic" w:hint="cs"/>
          <w:sz w:val="24"/>
          <w:szCs w:val="28"/>
          <w:rtl/>
          <w:lang w:val="ru-RU"/>
        </w:rPr>
        <w:t xml:space="preserve"> </w:t>
      </w:r>
      <w:proofErr w:type="spellStart"/>
      <w:r w:rsidRPr="00AA4630">
        <w:rPr>
          <w:rFonts w:ascii="Times New Roman" w:eastAsia="Calibri" w:hAnsi="Times New Roman" w:cs="Simplified Arabic"/>
          <w:sz w:val="24"/>
          <w:szCs w:val="28"/>
        </w:rPr>
        <w:t>COD</w:t>
      </w:r>
      <w:r w:rsidRPr="00AA4630">
        <w:rPr>
          <w:rFonts w:ascii="Times New Roman" w:eastAsia="Calibri" w:hAnsi="Times New Roman" w:cs="Simplified Arabic"/>
          <w:sz w:val="24"/>
          <w:szCs w:val="28"/>
          <w:vertAlign w:val="subscript"/>
        </w:rPr>
        <w:t>cr</w:t>
      </w:r>
      <w:proofErr w:type="spellEnd"/>
      <w:r w:rsidRPr="00AA4630">
        <w:rPr>
          <w:rFonts w:ascii="Times New Roman" w:eastAsia="Calibri" w:hAnsi="Times New Roman" w:cs="Simplified Arabic" w:hint="cs"/>
          <w:sz w:val="24"/>
          <w:szCs w:val="28"/>
          <w:rtl/>
          <w:lang w:val="ru-RU"/>
        </w:rPr>
        <w:t xml:space="preserve"> في جميع المواقع القيم المسموح </w:t>
      </w:r>
      <w:proofErr w:type="spellStart"/>
      <w:r w:rsidRPr="00AA4630">
        <w:rPr>
          <w:rFonts w:ascii="Times New Roman" w:eastAsia="Calibri" w:hAnsi="Times New Roman" w:cs="Simplified Arabic" w:hint="cs"/>
          <w:sz w:val="24"/>
          <w:szCs w:val="28"/>
          <w:rtl/>
          <w:lang w:val="ru-RU"/>
        </w:rPr>
        <w:t>بها</w:t>
      </w:r>
      <w:proofErr w:type="spellEnd"/>
      <w:r w:rsidRPr="00AA4630">
        <w:rPr>
          <w:rFonts w:ascii="Times New Roman" w:eastAsia="Calibri" w:hAnsi="Times New Roman" w:cs="Simplified Arabic" w:hint="cs"/>
          <w:sz w:val="24"/>
          <w:szCs w:val="28"/>
          <w:rtl/>
          <w:lang w:val="ru-RU"/>
        </w:rPr>
        <w:t xml:space="preserve"> لري الخضار المطبوخة حيث بلغت (86، 84، 367) على التوالي خلال شهر كانون الثاني.</w:t>
      </w:r>
    </w:p>
    <w:p w:rsidR="00D32919" w:rsidRPr="00AA4630" w:rsidRDefault="00D32919" w:rsidP="00175918">
      <w:pPr>
        <w:pStyle w:val="a3"/>
        <w:numPr>
          <w:ilvl w:val="0"/>
          <w:numId w:val="4"/>
        </w:numPr>
        <w:tabs>
          <w:tab w:val="left" w:pos="566"/>
        </w:tabs>
        <w:spacing w:after="0" w:line="240" w:lineRule="auto"/>
        <w:jc w:val="both"/>
        <w:rPr>
          <w:rFonts w:ascii="Times New Roman" w:eastAsia="Times New Roman" w:hAnsi="Times New Roman" w:cs="Simplified Arabic"/>
          <w:sz w:val="24"/>
          <w:szCs w:val="28"/>
        </w:rPr>
      </w:pPr>
      <w:r w:rsidRPr="00AA4630">
        <w:rPr>
          <w:rFonts w:ascii="Times New Roman" w:eastAsia="Calibri" w:hAnsi="Times New Roman" w:cs="Simplified Arabic" w:hint="cs"/>
          <w:sz w:val="24"/>
          <w:szCs w:val="28"/>
          <w:rtl/>
          <w:lang w:val="ru-RU" w:bidi="ar-SY"/>
        </w:rPr>
        <w:t xml:space="preserve">لم يلاحظ تجاوز </w:t>
      </w:r>
      <w:proofErr w:type="spellStart"/>
      <w:r w:rsidRPr="00AA4630">
        <w:rPr>
          <w:rFonts w:ascii="Times New Roman" w:eastAsia="Calibri" w:hAnsi="Times New Roman" w:cs="Simplified Arabic" w:hint="cs"/>
          <w:sz w:val="24"/>
          <w:szCs w:val="28"/>
          <w:rtl/>
          <w:lang w:val="ru-RU" w:bidi="ar-SY"/>
        </w:rPr>
        <w:t>لتراكيز</w:t>
      </w:r>
      <w:proofErr w:type="spellEnd"/>
      <w:r w:rsidRPr="00AA4630">
        <w:rPr>
          <w:rFonts w:ascii="Times New Roman" w:eastAsia="Calibri" w:hAnsi="Times New Roman" w:cs="Simplified Arabic" w:hint="cs"/>
          <w:sz w:val="24"/>
          <w:szCs w:val="28"/>
          <w:rtl/>
          <w:lang w:val="ru-RU" w:bidi="ar-SY"/>
        </w:rPr>
        <w:t xml:space="preserve"> </w:t>
      </w:r>
      <w:proofErr w:type="spellStart"/>
      <w:r w:rsidRPr="00AA4630">
        <w:rPr>
          <w:rFonts w:ascii="Times New Roman" w:eastAsia="Calibri" w:hAnsi="Times New Roman" w:cs="Simplified Arabic" w:hint="cs"/>
          <w:sz w:val="24"/>
          <w:szCs w:val="28"/>
          <w:rtl/>
          <w:lang w:val="ru-RU" w:bidi="ar-SY"/>
        </w:rPr>
        <w:t>النترات</w:t>
      </w:r>
      <w:proofErr w:type="spellEnd"/>
      <w:r w:rsidRPr="00AA4630">
        <w:rPr>
          <w:rFonts w:ascii="Times New Roman" w:eastAsia="Calibri" w:hAnsi="Times New Roman" w:cs="Simplified Arabic" w:hint="cs"/>
          <w:sz w:val="24"/>
          <w:szCs w:val="28"/>
          <w:rtl/>
          <w:lang w:val="ru-RU" w:bidi="ar-SY"/>
        </w:rPr>
        <w:t xml:space="preserve"> في جميع المواقع.</w:t>
      </w:r>
    </w:p>
    <w:p w:rsidR="00D32919" w:rsidRPr="00AA4630" w:rsidRDefault="00D32919" w:rsidP="00175918">
      <w:pPr>
        <w:keepNext/>
        <w:numPr>
          <w:ilvl w:val="0"/>
          <w:numId w:val="4"/>
        </w:numPr>
        <w:spacing w:after="0" w:line="240" w:lineRule="auto"/>
        <w:jc w:val="both"/>
        <w:rPr>
          <w:rFonts w:ascii="Times New Roman" w:eastAsia="Calibri" w:hAnsi="Times New Roman" w:cs="Simplified Arabic"/>
          <w:sz w:val="24"/>
          <w:szCs w:val="28"/>
        </w:rPr>
      </w:pPr>
      <w:r w:rsidRPr="00AA4630">
        <w:rPr>
          <w:rFonts w:ascii="Times New Roman" w:eastAsia="Calibri" w:hAnsi="Times New Roman" w:cs="Simplified Arabic" w:hint="cs"/>
          <w:sz w:val="24"/>
          <w:szCs w:val="28"/>
          <w:rtl/>
          <w:lang w:val="ru-RU"/>
        </w:rPr>
        <w:t xml:space="preserve">لوحظ تجاوز تركيز </w:t>
      </w:r>
      <w:proofErr w:type="spellStart"/>
      <w:r w:rsidRPr="00AA4630">
        <w:rPr>
          <w:rFonts w:ascii="Times New Roman" w:eastAsia="Calibri" w:hAnsi="Times New Roman" w:cs="Simplified Arabic" w:hint="cs"/>
          <w:sz w:val="24"/>
          <w:szCs w:val="28"/>
          <w:rtl/>
          <w:lang w:val="ru-RU"/>
        </w:rPr>
        <w:t>الأمونيوم</w:t>
      </w:r>
      <w:proofErr w:type="spellEnd"/>
      <w:r w:rsidRPr="00AA4630">
        <w:rPr>
          <w:rFonts w:ascii="Times New Roman" w:eastAsia="Calibri" w:hAnsi="Times New Roman" w:cs="Simplified Arabic" w:hint="cs"/>
          <w:sz w:val="24"/>
          <w:szCs w:val="28"/>
          <w:rtl/>
          <w:lang w:val="ru-RU"/>
        </w:rPr>
        <w:t xml:space="preserve"> للحدود المسموح </w:t>
      </w:r>
      <w:proofErr w:type="spellStart"/>
      <w:r w:rsidRPr="00AA4630">
        <w:rPr>
          <w:rFonts w:ascii="Times New Roman" w:eastAsia="Calibri" w:hAnsi="Times New Roman" w:cs="Simplified Arabic" w:hint="cs"/>
          <w:sz w:val="24"/>
          <w:szCs w:val="28"/>
          <w:rtl/>
          <w:lang w:val="ru-RU"/>
        </w:rPr>
        <w:t>بها</w:t>
      </w:r>
      <w:proofErr w:type="spellEnd"/>
      <w:r w:rsidRPr="00AA4630">
        <w:rPr>
          <w:rFonts w:ascii="Times New Roman" w:eastAsia="Calibri" w:hAnsi="Times New Roman" w:cs="Simplified Arabic" w:hint="cs"/>
          <w:sz w:val="24"/>
          <w:szCs w:val="28"/>
          <w:rtl/>
          <w:lang w:val="ru-RU"/>
        </w:rPr>
        <w:t xml:space="preserve"> لري المزروعات المختلفة في المواقع الثلاثة خلال أغلب أشهر المراقبة حيث بلغت أعلى قيمة لتركيز </w:t>
      </w:r>
      <w:proofErr w:type="spellStart"/>
      <w:r w:rsidRPr="00AA4630">
        <w:rPr>
          <w:rFonts w:ascii="Times New Roman" w:eastAsia="Calibri" w:hAnsi="Times New Roman" w:cs="Simplified Arabic" w:hint="cs"/>
          <w:sz w:val="24"/>
          <w:szCs w:val="28"/>
          <w:rtl/>
          <w:lang w:val="ru-RU"/>
        </w:rPr>
        <w:t>الأمونيوم</w:t>
      </w:r>
      <w:proofErr w:type="spellEnd"/>
      <w:r w:rsidRPr="00AA4630">
        <w:rPr>
          <w:rFonts w:ascii="Times New Roman" w:eastAsia="Calibri" w:hAnsi="Times New Roman" w:cs="Simplified Arabic" w:hint="cs"/>
          <w:sz w:val="24"/>
          <w:szCs w:val="28"/>
          <w:rtl/>
          <w:lang w:val="ru-RU"/>
        </w:rPr>
        <w:t xml:space="preserve"> في مياه النهر في الموقع الثالث خلال شهر كانون الثاني وبلغت 54 ملغ/لتر. </w:t>
      </w:r>
    </w:p>
    <w:p w:rsidR="00D32919" w:rsidRPr="00AA4630" w:rsidRDefault="00D32919" w:rsidP="00175918">
      <w:pPr>
        <w:keepNext/>
        <w:numPr>
          <w:ilvl w:val="0"/>
          <w:numId w:val="7"/>
        </w:numPr>
        <w:spacing w:after="0" w:line="240" w:lineRule="auto"/>
        <w:jc w:val="both"/>
        <w:rPr>
          <w:rFonts w:ascii="Times New Roman" w:eastAsia="Calibri" w:hAnsi="Times New Roman" w:cs="Simplified Arabic"/>
          <w:sz w:val="24"/>
          <w:szCs w:val="28"/>
        </w:rPr>
      </w:pPr>
      <w:r w:rsidRPr="00AA4630">
        <w:rPr>
          <w:rFonts w:ascii="Times New Roman" w:eastAsia="Calibri" w:hAnsi="Times New Roman" w:cs="Simplified Arabic" w:hint="cs"/>
          <w:b/>
          <w:bCs/>
          <w:sz w:val="24"/>
          <w:szCs w:val="28"/>
          <w:rtl/>
          <w:lang w:val="ru-RU"/>
        </w:rPr>
        <w:t>تأثير استخدام مياه الصرف الصحي المعالجة الناتجة عن محطة المعالجة على التربة والمزروعات في الحقول المجاورة لمحطة المعالجة في حماة</w:t>
      </w:r>
      <w:r w:rsidRPr="00AA4630">
        <w:rPr>
          <w:rFonts w:ascii="Times New Roman" w:eastAsia="Calibri" w:hAnsi="Times New Roman" w:cs="Simplified Arabic" w:hint="cs"/>
          <w:sz w:val="24"/>
          <w:szCs w:val="28"/>
          <w:rtl/>
          <w:lang w:val="ru-RU"/>
        </w:rPr>
        <w:t xml:space="preserve">: </w:t>
      </w:r>
    </w:p>
    <w:p w:rsidR="00D32919" w:rsidRPr="00AA4630" w:rsidRDefault="00D32919" w:rsidP="00175918">
      <w:pPr>
        <w:keepNext/>
        <w:numPr>
          <w:ilvl w:val="0"/>
          <w:numId w:val="1"/>
        </w:numPr>
        <w:spacing w:after="0" w:line="240" w:lineRule="auto"/>
        <w:jc w:val="both"/>
        <w:rPr>
          <w:rFonts w:ascii="Times New Roman" w:eastAsia="Calibri" w:hAnsi="Times New Roman" w:cs="Simplified Arabic"/>
          <w:sz w:val="24"/>
          <w:szCs w:val="28"/>
        </w:rPr>
      </w:pPr>
      <w:r w:rsidRPr="00AA4630">
        <w:rPr>
          <w:rFonts w:ascii="Times New Roman" w:eastAsia="Calibri" w:hAnsi="Times New Roman" w:cs="Simplified Arabic" w:hint="cs"/>
          <w:sz w:val="24"/>
          <w:szCs w:val="28"/>
          <w:rtl/>
          <w:lang w:val="ru-RU"/>
        </w:rPr>
        <w:t xml:space="preserve">ارتفاع تركيز العناصر الثقيلة (النيكل والكوبالت </w:t>
      </w:r>
      <w:proofErr w:type="spellStart"/>
      <w:r w:rsidRPr="00AA4630">
        <w:rPr>
          <w:rFonts w:ascii="Times New Roman" w:eastAsia="Calibri" w:hAnsi="Times New Roman" w:cs="Simplified Arabic" w:hint="cs"/>
          <w:sz w:val="24"/>
          <w:szCs w:val="28"/>
          <w:rtl/>
          <w:lang w:val="ru-RU"/>
        </w:rPr>
        <w:t>والكادميوم</w:t>
      </w:r>
      <w:proofErr w:type="spellEnd"/>
      <w:r w:rsidRPr="00AA4630">
        <w:rPr>
          <w:rFonts w:ascii="Times New Roman" w:eastAsia="Calibri" w:hAnsi="Times New Roman" w:cs="Simplified Arabic" w:hint="cs"/>
          <w:sz w:val="24"/>
          <w:szCs w:val="28"/>
          <w:rtl/>
          <w:lang w:val="ru-RU"/>
        </w:rPr>
        <w:t xml:space="preserve"> والكروم والرصاص) أكثر من الحدود المسموح </w:t>
      </w:r>
      <w:proofErr w:type="spellStart"/>
      <w:r w:rsidRPr="00AA4630">
        <w:rPr>
          <w:rFonts w:ascii="Times New Roman" w:eastAsia="Calibri" w:hAnsi="Times New Roman" w:cs="Simplified Arabic" w:hint="cs"/>
          <w:sz w:val="24"/>
          <w:szCs w:val="28"/>
          <w:rtl/>
          <w:lang w:val="ru-RU"/>
        </w:rPr>
        <w:t>بها</w:t>
      </w:r>
      <w:proofErr w:type="spellEnd"/>
      <w:r w:rsidRPr="00AA4630">
        <w:rPr>
          <w:rFonts w:ascii="Times New Roman" w:eastAsia="Calibri" w:hAnsi="Times New Roman" w:cs="Simplified Arabic" w:hint="cs"/>
          <w:sz w:val="24"/>
          <w:szCs w:val="28"/>
          <w:rtl/>
          <w:lang w:val="ru-RU"/>
        </w:rPr>
        <w:t xml:space="preserve"> في المياه الجوفية والمياه المعالجة .</w:t>
      </w:r>
    </w:p>
    <w:p w:rsidR="00D32919" w:rsidRPr="00AA4630" w:rsidRDefault="00D32919" w:rsidP="00175918">
      <w:pPr>
        <w:keepNext/>
        <w:numPr>
          <w:ilvl w:val="0"/>
          <w:numId w:val="1"/>
        </w:numPr>
        <w:spacing w:after="0" w:line="240" w:lineRule="auto"/>
        <w:jc w:val="both"/>
        <w:rPr>
          <w:rFonts w:ascii="Times New Roman" w:eastAsia="Calibri" w:hAnsi="Times New Roman" w:cs="Simplified Arabic"/>
          <w:sz w:val="24"/>
          <w:szCs w:val="28"/>
        </w:rPr>
      </w:pPr>
      <w:r w:rsidRPr="00AA4630">
        <w:rPr>
          <w:rFonts w:ascii="Times New Roman" w:eastAsia="Calibri" w:hAnsi="Times New Roman" w:cs="Simplified Arabic" w:hint="cs"/>
          <w:sz w:val="24"/>
          <w:szCs w:val="28"/>
          <w:rtl/>
          <w:lang w:val="ru-RU"/>
        </w:rPr>
        <w:t xml:space="preserve">ارتفاع تركيز شاردة الصوديوم في المياه </w:t>
      </w:r>
      <w:proofErr w:type="spellStart"/>
      <w:r w:rsidRPr="00AA4630">
        <w:rPr>
          <w:rFonts w:ascii="Times New Roman" w:eastAsia="Calibri" w:hAnsi="Times New Roman" w:cs="Simplified Arabic" w:hint="cs"/>
          <w:sz w:val="24"/>
          <w:szCs w:val="28"/>
          <w:rtl/>
          <w:lang w:val="ru-RU"/>
        </w:rPr>
        <w:t>العادمة</w:t>
      </w:r>
      <w:proofErr w:type="spellEnd"/>
      <w:r w:rsidRPr="00AA4630">
        <w:rPr>
          <w:rFonts w:ascii="Times New Roman" w:eastAsia="Calibri" w:hAnsi="Times New Roman" w:cs="Simplified Arabic" w:hint="cs"/>
          <w:sz w:val="24"/>
          <w:szCs w:val="28"/>
          <w:rtl/>
          <w:lang w:val="ru-RU"/>
        </w:rPr>
        <w:t xml:space="preserve"> والمعالجة.</w:t>
      </w:r>
    </w:p>
    <w:p w:rsidR="00D32919" w:rsidRPr="00AA4630" w:rsidRDefault="00D32919" w:rsidP="00175918">
      <w:pPr>
        <w:keepNext/>
        <w:numPr>
          <w:ilvl w:val="0"/>
          <w:numId w:val="1"/>
        </w:numPr>
        <w:spacing w:after="0" w:line="240" w:lineRule="auto"/>
        <w:jc w:val="both"/>
        <w:rPr>
          <w:rFonts w:ascii="Times New Roman" w:eastAsia="Calibri" w:hAnsi="Times New Roman" w:cs="Simplified Arabic"/>
          <w:sz w:val="24"/>
          <w:szCs w:val="28"/>
        </w:rPr>
      </w:pPr>
      <w:r w:rsidRPr="00AA4630">
        <w:rPr>
          <w:rFonts w:ascii="Times New Roman" w:eastAsia="Calibri" w:hAnsi="Times New Roman" w:cs="Simplified Arabic" w:hint="cs"/>
          <w:sz w:val="24"/>
          <w:szCs w:val="28"/>
          <w:rtl/>
          <w:lang w:val="ru-RU"/>
        </w:rPr>
        <w:t xml:space="preserve">ارتفاع </w:t>
      </w:r>
      <w:proofErr w:type="spellStart"/>
      <w:r w:rsidRPr="00AA4630">
        <w:rPr>
          <w:rFonts w:ascii="Times New Roman" w:eastAsia="Calibri" w:hAnsi="Times New Roman" w:cs="Simplified Arabic" w:hint="cs"/>
          <w:sz w:val="24"/>
          <w:szCs w:val="28"/>
          <w:rtl/>
          <w:lang w:val="ru-RU"/>
        </w:rPr>
        <w:t>تراكيز</w:t>
      </w:r>
      <w:proofErr w:type="spellEnd"/>
      <w:r w:rsidRPr="00AA4630">
        <w:rPr>
          <w:rFonts w:ascii="Times New Roman" w:eastAsia="Calibri" w:hAnsi="Times New Roman" w:cs="Simplified Arabic" w:hint="cs"/>
          <w:sz w:val="24"/>
          <w:szCs w:val="28"/>
          <w:rtl/>
          <w:lang w:val="ru-RU"/>
        </w:rPr>
        <w:t xml:space="preserve"> كل من عنصري النيكل </w:t>
      </w:r>
      <w:proofErr w:type="spellStart"/>
      <w:r w:rsidRPr="00AA4630">
        <w:rPr>
          <w:rFonts w:ascii="Times New Roman" w:eastAsia="Calibri" w:hAnsi="Times New Roman" w:cs="Simplified Arabic" w:hint="cs"/>
          <w:sz w:val="24"/>
          <w:szCs w:val="28"/>
          <w:rtl/>
          <w:lang w:val="ru-RU"/>
        </w:rPr>
        <w:t>والكادميوم</w:t>
      </w:r>
      <w:proofErr w:type="spellEnd"/>
      <w:r w:rsidRPr="00AA4630">
        <w:rPr>
          <w:rFonts w:ascii="Times New Roman" w:eastAsia="Calibri" w:hAnsi="Times New Roman" w:cs="Simplified Arabic" w:hint="cs"/>
          <w:sz w:val="24"/>
          <w:szCs w:val="28"/>
          <w:rtl/>
          <w:lang w:val="ru-RU"/>
        </w:rPr>
        <w:t xml:space="preserve"> في التربة الزراعية المروية بالمياه </w:t>
      </w:r>
      <w:proofErr w:type="spellStart"/>
      <w:r w:rsidRPr="00AA4630">
        <w:rPr>
          <w:rFonts w:ascii="Times New Roman" w:eastAsia="Calibri" w:hAnsi="Times New Roman" w:cs="Simplified Arabic" w:hint="cs"/>
          <w:sz w:val="24"/>
          <w:szCs w:val="28"/>
          <w:rtl/>
          <w:lang w:val="ru-RU"/>
        </w:rPr>
        <w:t>العادمة</w:t>
      </w:r>
      <w:proofErr w:type="spellEnd"/>
      <w:r w:rsidRPr="00AA4630">
        <w:rPr>
          <w:rFonts w:ascii="Times New Roman" w:eastAsia="Calibri" w:hAnsi="Times New Roman" w:cs="Simplified Arabic" w:hint="cs"/>
          <w:sz w:val="24"/>
          <w:szCs w:val="28"/>
          <w:rtl/>
          <w:lang w:val="ru-RU"/>
        </w:rPr>
        <w:t xml:space="preserve"> والجوفية. </w:t>
      </w:r>
    </w:p>
    <w:p w:rsidR="00D32919" w:rsidRPr="00AA4630" w:rsidRDefault="00D32919" w:rsidP="00AA4630">
      <w:pPr>
        <w:keepNext/>
        <w:spacing w:after="0" w:line="240" w:lineRule="auto"/>
        <w:jc w:val="both"/>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 xml:space="preserve">4.2. </w:t>
      </w:r>
      <w:r w:rsidRPr="00AA4630">
        <w:rPr>
          <w:rFonts w:ascii="Times New Roman" w:eastAsia="Times New Roman" w:hAnsi="Times New Roman" w:cs="Simplified Arabic"/>
          <w:b/>
          <w:bCs/>
          <w:sz w:val="24"/>
          <w:szCs w:val="28"/>
          <w:rtl/>
        </w:rPr>
        <w:t>قسم بحوث المعلومات الجغرافية والاستشعار عن بعد:</w:t>
      </w:r>
    </w:p>
    <w:p w:rsidR="00D32919" w:rsidRPr="00AA4630" w:rsidRDefault="00D32919" w:rsidP="00175918">
      <w:pPr>
        <w:pStyle w:val="a3"/>
        <w:numPr>
          <w:ilvl w:val="0"/>
          <w:numId w:val="8"/>
        </w:numPr>
        <w:spacing w:after="0" w:line="240" w:lineRule="auto"/>
        <w:jc w:val="both"/>
        <w:rPr>
          <w:rFonts w:ascii="Times New Roman" w:eastAsia="Calibri" w:hAnsi="Times New Roman" w:cs="Simplified Arabic"/>
          <w:sz w:val="24"/>
          <w:szCs w:val="28"/>
          <w:lang w:val="ru-RU"/>
        </w:rPr>
      </w:pPr>
      <w:r w:rsidRPr="00AA4630">
        <w:rPr>
          <w:rFonts w:ascii="Times New Roman" w:eastAsia="Calibri" w:hAnsi="Times New Roman" w:cs="Simplified Arabic" w:hint="cs"/>
          <w:b/>
          <w:bCs/>
          <w:sz w:val="24"/>
          <w:szCs w:val="28"/>
          <w:rtl/>
          <w:lang w:val="ru-RU"/>
        </w:rPr>
        <w:t>بحث إعداد خارطة الحزام البيئي للزيتون في سوريا وتحديد مناطق انتشاره والأصناف الملائمة لكل منطقة</w:t>
      </w:r>
      <w:r w:rsidRPr="00AA4630">
        <w:rPr>
          <w:rFonts w:ascii="Times New Roman" w:eastAsia="Calibri" w:hAnsi="Times New Roman" w:cs="Simplified Arabic" w:hint="cs"/>
          <w:sz w:val="24"/>
          <w:szCs w:val="28"/>
          <w:rtl/>
          <w:lang w:val="ru-RU"/>
        </w:rPr>
        <w:t>:</w:t>
      </w:r>
      <w:r w:rsidRPr="00AA4630">
        <w:rPr>
          <w:rFonts w:ascii="Times New Roman" w:hAnsi="Times New Roman" w:cs="Simplified Arabic" w:hint="cs"/>
          <w:sz w:val="24"/>
          <w:szCs w:val="28"/>
          <w:rtl/>
        </w:rPr>
        <w:t>تم تقسيم العمل على ثلاث مراحل:المرحلة الأولى يتم من خلالها:</w:t>
      </w:r>
    </w:p>
    <w:p w:rsidR="00D32919" w:rsidRPr="00AA4630" w:rsidRDefault="00D32919" w:rsidP="00AA4630">
      <w:pPr>
        <w:spacing w:after="0" w:line="240" w:lineRule="auto"/>
        <w:ind w:left="720"/>
        <w:contextualSpacing/>
        <w:jc w:val="both"/>
        <w:rPr>
          <w:rFonts w:ascii="Times New Roman" w:hAnsi="Times New Roman" w:cs="Simplified Arabic"/>
          <w:sz w:val="24"/>
          <w:szCs w:val="28"/>
          <w:rtl/>
        </w:rPr>
      </w:pPr>
      <w:r w:rsidRPr="00AA4630">
        <w:rPr>
          <w:rFonts w:ascii="Times New Roman" w:hAnsi="Times New Roman" w:cs="Simplified Arabic" w:hint="cs"/>
          <w:sz w:val="24"/>
          <w:szCs w:val="28"/>
          <w:rtl/>
        </w:rPr>
        <w:t>1. جمع البيانات والخرائط المتوفرة والتي ستستخدم كأساس لإعداد الخارطة النهائية</w:t>
      </w:r>
    </w:p>
    <w:p w:rsidR="00D32919" w:rsidRPr="00AA4630" w:rsidRDefault="00D32919" w:rsidP="00AA4630">
      <w:pPr>
        <w:spacing w:after="0" w:line="240" w:lineRule="auto"/>
        <w:ind w:left="720"/>
        <w:contextualSpacing/>
        <w:jc w:val="both"/>
        <w:rPr>
          <w:rFonts w:ascii="Times New Roman" w:hAnsi="Times New Roman" w:cs="Simplified Arabic"/>
          <w:sz w:val="24"/>
          <w:szCs w:val="28"/>
          <w:rtl/>
        </w:rPr>
      </w:pPr>
      <w:r w:rsidRPr="00AA4630">
        <w:rPr>
          <w:rFonts w:ascii="Times New Roman" w:hAnsi="Times New Roman" w:cs="Simplified Arabic" w:hint="cs"/>
          <w:sz w:val="24"/>
          <w:szCs w:val="28"/>
          <w:rtl/>
        </w:rPr>
        <w:t>2. إعداد خارطة أولية للوضع الحالي لانتشار الزيتون في سورية</w:t>
      </w:r>
    </w:p>
    <w:p w:rsidR="00D32919" w:rsidRPr="00AA4630" w:rsidRDefault="00D32919" w:rsidP="00AA4630">
      <w:pPr>
        <w:spacing w:after="0" w:line="240" w:lineRule="auto"/>
        <w:ind w:left="720"/>
        <w:contextualSpacing/>
        <w:jc w:val="both"/>
        <w:rPr>
          <w:rFonts w:ascii="Times New Roman" w:hAnsi="Times New Roman" w:cs="Simplified Arabic"/>
          <w:sz w:val="24"/>
          <w:szCs w:val="28"/>
        </w:rPr>
      </w:pPr>
      <w:r w:rsidRPr="00AA4630">
        <w:rPr>
          <w:rFonts w:ascii="Times New Roman" w:hAnsi="Times New Roman" w:cs="Simplified Arabic" w:hint="cs"/>
          <w:sz w:val="24"/>
          <w:szCs w:val="28"/>
          <w:rtl/>
        </w:rPr>
        <w:t xml:space="preserve">   وبناء عليه :تم إعداد استمارة المعلومات المطلوبة لزوم الخارطة ومراسلة شعب الزيتون في المحافظات للحصول على المعلومات </w:t>
      </w:r>
    </w:p>
    <w:p w:rsidR="00D32919" w:rsidRPr="00AA4630" w:rsidRDefault="00D32919" w:rsidP="00AA4630">
      <w:pPr>
        <w:spacing w:after="0" w:line="240" w:lineRule="auto"/>
        <w:ind w:left="720"/>
        <w:rPr>
          <w:rFonts w:ascii="Times New Roman" w:hAnsi="Times New Roman" w:cs="Simplified Arabic"/>
          <w:sz w:val="24"/>
          <w:szCs w:val="28"/>
        </w:rPr>
      </w:pPr>
      <w:r w:rsidRPr="00AA4630">
        <w:rPr>
          <w:rFonts w:ascii="Times New Roman" w:hAnsi="Times New Roman" w:cs="Simplified Arabic" w:hint="cs"/>
          <w:noProof/>
          <w:sz w:val="24"/>
          <w:szCs w:val="28"/>
          <w:rtl/>
        </w:rPr>
        <w:drawing>
          <wp:inline distT="0" distB="0" distL="0" distR="0">
            <wp:extent cx="5286375" cy="580789"/>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65481" cy="589480"/>
                    </a:xfrm>
                    <a:prstGeom prst="rect">
                      <a:avLst/>
                    </a:prstGeom>
                    <a:noFill/>
                    <a:ln w="9525">
                      <a:noFill/>
                      <a:miter lim="800000"/>
                      <a:headEnd/>
                      <a:tailEnd/>
                    </a:ln>
                  </pic:spPr>
                </pic:pic>
              </a:graphicData>
            </a:graphic>
          </wp:inline>
        </w:drawing>
      </w:r>
    </w:p>
    <w:p w:rsidR="00D32919" w:rsidRPr="00AA4630" w:rsidRDefault="00D32919" w:rsidP="00AA4630">
      <w:pPr>
        <w:spacing w:after="0" w:line="240" w:lineRule="auto"/>
        <w:ind w:left="720"/>
        <w:jc w:val="center"/>
        <w:rPr>
          <w:rFonts w:ascii="Times New Roman" w:hAnsi="Times New Roman" w:cs="Simplified Arabic"/>
          <w:sz w:val="24"/>
          <w:szCs w:val="28"/>
        </w:rPr>
      </w:pPr>
      <w:r w:rsidRPr="00AA4630">
        <w:rPr>
          <w:rFonts w:ascii="Times New Roman" w:hAnsi="Times New Roman" w:cs="Simplified Arabic" w:hint="cs"/>
          <w:noProof/>
          <w:sz w:val="24"/>
          <w:szCs w:val="28"/>
          <w:rtl/>
        </w:rPr>
        <w:drawing>
          <wp:inline distT="0" distB="0" distL="0" distR="0">
            <wp:extent cx="5291647" cy="533400"/>
            <wp:effectExtent l="0" t="0" r="4445" b="0"/>
            <wp:docPr id="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02391" cy="534483"/>
                    </a:xfrm>
                    <a:prstGeom prst="rect">
                      <a:avLst/>
                    </a:prstGeom>
                    <a:noFill/>
                    <a:ln w="9525">
                      <a:noFill/>
                      <a:miter lim="800000"/>
                      <a:headEnd/>
                      <a:tailEnd/>
                    </a:ln>
                  </pic:spPr>
                </pic:pic>
              </a:graphicData>
            </a:graphic>
          </wp:inline>
        </w:drawing>
      </w:r>
    </w:p>
    <w:p w:rsidR="00D32919" w:rsidRPr="00AA4630" w:rsidRDefault="00D32919" w:rsidP="00AA4630">
      <w:pPr>
        <w:spacing w:after="0" w:line="240" w:lineRule="auto"/>
        <w:ind w:left="423"/>
        <w:contextualSpacing/>
        <w:jc w:val="both"/>
        <w:rPr>
          <w:rFonts w:ascii="Times New Roman" w:hAnsi="Times New Roman" w:cs="Simplified Arabic"/>
          <w:sz w:val="24"/>
          <w:szCs w:val="28"/>
        </w:rPr>
      </w:pPr>
      <w:r w:rsidRPr="00AA4630">
        <w:rPr>
          <w:rFonts w:ascii="Times New Roman" w:hAnsi="Times New Roman" w:cs="Simplified Arabic" w:hint="cs"/>
          <w:sz w:val="24"/>
          <w:szCs w:val="28"/>
          <w:rtl/>
        </w:rPr>
        <w:t>تم إعداد استمارة العوامل المناخية  للوصول إلى الخارطة النهائية: وسيتم طلب البيانات المناخية التالية:  1.معدل</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درجة</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ا</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لحرارة</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الجافة</w:t>
      </w:r>
      <w:r w:rsidRPr="00AA4630">
        <w:rPr>
          <w:rFonts w:ascii="Times New Roman" w:hAnsi="Times New Roman" w:cs="Simplified Arabic"/>
          <w:sz w:val="24"/>
          <w:szCs w:val="28"/>
          <w:rtl/>
        </w:rPr>
        <w:t>–</w:t>
      </w:r>
      <w:r w:rsidRPr="00AA4630">
        <w:rPr>
          <w:rFonts w:ascii="Times New Roman" w:hAnsi="Times New Roman" w:cs="Simplified Arabic" w:hint="cs"/>
          <w:sz w:val="24"/>
          <w:szCs w:val="28"/>
          <w:rtl/>
        </w:rPr>
        <w:t xml:space="preserve"> 2. معدل</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درجة</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الحرارة</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 xml:space="preserve">العظمى </w:t>
      </w:r>
      <w:r w:rsidRPr="00AA4630">
        <w:rPr>
          <w:rFonts w:ascii="Times New Roman" w:hAnsi="Times New Roman" w:cs="Simplified Arabic"/>
          <w:sz w:val="24"/>
          <w:szCs w:val="28"/>
          <w:rtl/>
        </w:rPr>
        <w:t>–</w:t>
      </w:r>
      <w:r w:rsidRPr="00AA4630">
        <w:rPr>
          <w:rFonts w:ascii="Times New Roman" w:hAnsi="Times New Roman" w:cs="Simplified Arabic" w:hint="cs"/>
          <w:sz w:val="24"/>
          <w:szCs w:val="28"/>
          <w:rtl/>
        </w:rPr>
        <w:t xml:space="preserve"> 3. معدل</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درجة</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الحرارة</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 xml:space="preserve">الصغرى </w:t>
      </w:r>
      <w:r w:rsidRPr="00AA4630">
        <w:rPr>
          <w:rFonts w:ascii="Times New Roman" w:hAnsi="Times New Roman" w:cs="Simplified Arabic"/>
          <w:sz w:val="24"/>
          <w:szCs w:val="28"/>
          <w:rtl/>
        </w:rPr>
        <w:t>–</w:t>
      </w:r>
      <w:r w:rsidRPr="00AA4630">
        <w:rPr>
          <w:rFonts w:ascii="Times New Roman" w:hAnsi="Times New Roman" w:cs="Simplified Arabic" w:hint="cs"/>
          <w:sz w:val="24"/>
          <w:szCs w:val="28"/>
          <w:rtl/>
        </w:rPr>
        <w:t xml:space="preserve"> 4. مجموعا</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لهطول</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 xml:space="preserve">الشهري </w:t>
      </w:r>
      <w:r w:rsidRPr="00AA4630">
        <w:rPr>
          <w:rFonts w:ascii="Times New Roman" w:hAnsi="Times New Roman" w:cs="Simplified Arabic"/>
          <w:sz w:val="24"/>
          <w:szCs w:val="28"/>
          <w:rtl/>
        </w:rPr>
        <w:t>–</w:t>
      </w:r>
      <w:r w:rsidRPr="00AA4630">
        <w:rPr>
          <w:rFonts w:ascii="Times New Roman" w:hAnsi="Times New Roman" w:cs="Simplified Arabic" w:hint="cs"/>
          <w:sz w:val="24"/>
          <w:szCs w:val="28"/>
          <w:rtl/>
        </w:rPr>
        <w:t xml:space="preserve"> 5. معدل</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الرطوبة</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 xml:space="preserve">النسبية </w:t>
      </w:r>
      <w:r w:rsidRPr="00AA4630">
        <w:rPr>
          <w:rFonts w:ascii="Times New Roman" w:hAnsi="Times New Roman" w:cs="Simplified Arabic"/>
          <w:sz w:val="24"/>
          <w:szCs w:val="28"/>
          <w:rtl/>
        </w:rPr>
        <w:t>–</w:t>
      </w:r>
      <w:r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lastRenderedPageBreak/>
        <w:t>6. معدل</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سرعة</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 xml:space="preserve">الرياح </w:t>
      </w:r>
      <w:r w:rsidRPr="00AA4630">
        <w:rPr>
          <w:rFonts w:ascii="Times New Roman" w:hAnsi="Times New Roman" w:cs="Simplified Arabic"/>
          <w:sz w:val="24"/>
          <w:szCs w:val="28"/>
          <w:rtl/>
        </w:rPr>
        <w:t>–</w:t>
      </w:r>
      <w:r w:rsidRPr="00AA4630">
        <w:rPr>
          <w:rFonts w:ascii="Times New Roman" w:hAnsi="Times New Roman" w:cs="Simplified Arabic" w:hint="cs"/>
          <w:sz w:val="24"/>
          <w:szCs w:val="28"/>
          <w:rtl/>
        </w:rPr>
        <w:t xml:space="preserve"> 7. معدل</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البخر</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نتح</w:t>
      </w:r>
      <w:r w:rsidRPr="00AA4630">
        <w:rPr>
          <w:rFonts w:ascii="Times New Roman" w:hAnsi="Times New Roman" w:cs="Simplified Arabic"/>
          <w:sz w:val="24"/>
          <w:szCs w:val="28"/>
          <w:rtl/>
        </w:rPr>
        <w:t>–</w:t>
      </w:r>
      <w:r w:rsidRPr="00AA4630">
        <w:rPr>
          <w:rFonts w:ascii="Times New Roman" w:hAnsi="Times New Roman" w:cs="Simplified Arabic" w:hint="cs"/>
          <w:sz w:val="24"/>
          <w:szCs w:val="28"/>
          <w:rtl/>
        </w:rPr>
        <w:t xml:space="preserve"> 8. عدد</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ساعات</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السطوع</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 xml:space="preserve">الشمسي </w:t>
      </w:r>
      <w:r w:rsidRPr="00AA4630">
        <w:rPr>
          <w:rFonts w:ascii="Times New Roman" w:hAnsi="Times New Roman" w:cs="Simplified Arabic"/>
          <w:sz w:val="24"/>
          <w:szCs w:val="28"/>
          <w:rtl/>
        </w:rPr>
        <w:t>–</w:t>
      </w:r>
      <w:r w:rsidRPr="00AA4630">
        <w:rPr>
          <w:rFonts w:ascii="Times New Roman" w:hAnsi="Times New Roman" w:cs="Simplified Arabic" w:hint="cs"/>
          <w:sz w:val="24"/>
          <w:szCs w:val="28"/>
          <w:rtl/>
        </w:rPr>
        <w:t xml:space="preserve"> 9. اتجاه</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الرياح</w:t>
      </w:r>
      <w:r w:rsidRPr="00AA4630">
        <w:rPr>
          <w:rFonts w:ascii="Times New Roman" w:hAnsi="Times New Roman" w:cs="Simplified Arabic"/>
          <w:sz w:val="24"/>
          <w:szCs w:val="28"/>
          <w:rtl/>
        </w:rPr>
        <w:t xml:space="preserve"> (</w:t>
      </w:r>
      <w:r w:rsidRPr="00AA4630">
        <w:rPr>
          <w:rFonts w:ascii="Times New Roman" w:hAnsi="Times New Roman" w:cs="Simplified Arabic" w:hint="cs"/>
          <w:sz w:val="24"/>
          <w:szCs w:val="28"/>
          <w:rtl/>
        </w:rPr>
        <w:t>وردة</w:t>
      </w:r>
      <w:r w:rsidR="00AA4630" w:rsidRPr="00AA4630">
        <w:rPr>
          <w:rFonts w:ascii="Times New Roman" w:hAnsi="Times New Roman" w:cs="Simplified Arabic" w:hint="cs"/>
          <w:sz w:val="24"/>
          <w:szCs w:val="28"/>
          <w:rtl/>
        </w:rPr>
        <w:t xml:space="preserve"> </w:t>
      </w:r>
      <w:r w:rsidRPr="00AA4630">
        <w:rPr>
          <w:rFonts w:ascii="Times New Roman" w:hAnsi="Times New Roman" w:cs="Simplified Arabic" w:hint="cs"/>
          <w:sz w:val="24"/>
          <w:szCs w:val="28"/>
          <w:rtl/>
        </w:rPr>
        <w:t>الرياح</w:t>
      </w:r>
      <w:r w:rsidRPr="00AA4630">
        <w:rPr>
          <w:rFonts w:ascii="Times New Roman" w:hAnsi="Times New Roman" w:cs="Simplified Arabic"/>
          <w:sz w:val="24"/>
          <w:szCs w:val="28"/>
          <w:rtl/>
        </w:rPr>
        <w:t>)</w:t>
      </w:r>
      <w:r w:rsidRPr="00AA4630">
        <w:rPr>
          <w:rFonts w:ascii="Times New Roman" w:hAnsi="Times New Roman" w:cs="Simplified Arabic" w:hint="cs"/>
          <w:sz w:val="24"/>
          <w:szCs w:val="28"/>
          <w:rtl/>
        </w:rPr>
        <w:t>.</w:t>
      </w:r>
    </w:p>
    <w:p w:rsidR="00D32919" w:rsidRPr="00AA4630" w:rsidRDefault="00D32919" w:rsidP="00175918">
      <w:pPr>
        <w:pStyle w:val="a3"/>
        <w:numPr>
          <w:ilvl w:val="0"/>
          <w:numId w:val="9"/>
        </w:numPr>
        <w:spacing w:after="0" w:line="240" w:lineRule="auto"/>
        <w:jc w:val="both"/>
        <w:rPr>
          <w:rFonts w:ascii="Times New Roman" w:hAnsi="Times New Roman" w:cs="Simplified Arabic"/>
          <w:b/>
          <w:bCs/>
          <w:sz w:val="24"/>
          <w:szCs w:val="28"/>
        </w:rPr>
      </w:pPr>
      <w:r w:rsidRPr="00AA4630">
        <w:rPr>
          <w:rFonts w:ascii="Times New Roman" w:hAnsi="Times New Roman" w:cs="Simplified Arabic" w:hint="cs"/>
          <w:b/>
          <w:bCs/>
          <w:sz w:val="24"/>
          <w:szCs w:val="28"/>
          <w:rtl/>
        </w:rPr>
        <w:t xml:space="preserve">بحث إعداد خارطة الحزام البيئي </w:t>
      </w:r>
      <w:proofErr w:type="spellStart"/>
      <w:r w:rsidRPr="00AA4630">
        <w:rPr>
          <w:rFonts w:ascii="Times New Roman" w:hAnsi="Times New Roman" w:cs="Simplified Arabic" w:hint="cs"/>
          <w:b/>
          <w:bCs/>
          <w:sz w:val="24"/>
          <w:szCs w:val="28"/>
          <w:rtl/>
        </w:rPr>
        <w:t>للتفاحيات</w:t>
      </w:r>
      <w:proofErr w:type="spellEnd"/>
      <w:r w:rsidRPr="00AA4630">
        <w:rPr>
          <w:rFonts w:ascii="Times New Roman" w:hAnsi="Times New Roman" w:cs="Simplified Arabic" w:hint="cs"/>
          <w:b/>
          <w:bCs/>
          <w:sz w:val="24"/>
          <w:szCs w:val="28"/>
          <w:rtl/>
        </w:rPr>
        <w:t xml:space="preserve"> </w:t>
      </w:r>
      <w:proofErr w:type="spellStart"/>
      <w:r w:rsidRPr="00AA4630">
        <w:rPr>
          <w:rFonts w:ascii="Times New Roman" w:hAnsi="Times New Roman" w:cs="Simplified Arabic" w:hint="cs"/>
          <w:b/>
          <w:bCs/>
          <w:sz w:val="24"/>
          <w:szCs w:val="28"/>
          <w:rtl/>
        </w:rPr>
        <w:t>والكرمة</w:t>
      </w:r>
      <w:proofErr w:type="spellEnd"/>
      <w:r w:rsidRPr="00AA4630">
        <w:rPr>
          <w:rFonts w:ascii="Times New Roman" w:hAnsi="Times New Roman" w:cs="Simplified Arabic" w:hint="cs"/>
          <w:b/>
          <w:bCs/>
          <w:sz w:val="24"/>
          <w:szCs w:val="28"/>
          <w:rtl/>
        </w:rPr>
        <w:t xml:space="preserve"> في محافظة السويداء وتحديد مناطق انتشاره والأصناف الملائمة لكل منطقة:</w:t>
      </w:r>
      <w:r w:rsidRPr="00AA4630">
        <w:rPr>
          <w:rFonts w:ascii="Times New Roman" w:hAnsi="Times New Roman" w:cs="Simplified Arabic" w:hint="cs"/>
          <w:sz w:val="24"/>
          <w:szCs w:val="28"/>
          <w:rtl/>
        </w:rPr>
        <w:t xml:space="preserve">لإعداد الخارطة النهائية سيتم جمع بيانات ومعلومات مناخية ومعلومات تربة ولكن سيتم في المرحلة الأولى إعداد خارطة انتشار </w:t>
      </w:r>
      <w:proofErr w:type="spellStart"/>
      <w:r w:rsidRPr="00AA4630">
        <w:rPr>
          <w:rFonts w:ascii="Times New Roman" w:hAnsi="Times New Roman" w:cs="Simplified Arabic" w:hint="cs"/>
          <w:sz w:val="24"/>
          <w:szCs w:val="28"/>
          <w:rtl/>
        </w:rPr>
        <w:t>للتفاحيات</w:t>
      </w:r>
      <w:proofErr w:type="spellEnd"/>
      <w:r w:rsidRPr="00AA4630">
        <w:rPr>
          <w:rFonts w:ascii="Times New Roman" w:hAnsi="Times New Roman" w:cs="Simplified Arabic" w:hint="cs"/>
          <w:sz w:val="24"/>
          <w:szCs w:val="28"/>
          <w:rtl/>
        </w:rPr>
        <w:t xml:space="preserve"> </w:t>
      </w:r>
      <w:proofErr w:type="spellStart"/>
      <w:r w:rsidRPr="00AA4630">
        <w:rPr>
          <w:rFonts w:ascii="Times New Roman" w:hAnsi="Times New Roman" w:cs="Simplified Arabic" w:hint="cs"/>
          <w:sz w:val="24"/>
          <w:szCs w:val="28"/>
          <w:rtl/>
        </w:rPr>
        <w:t>والكرمة</w:t>
      </w:r>
      <w:proofErr w:type="spellEnd"/>
      <w:r w:rsidRPr="00AA4630">
        <w:rPr>
          <w:rFonts w:ascii="Times New Roman" w:hAnsi="Times New Roman" w:cs="Simplified Arabic" w:hint="cs"/>
          <w:sz w:val="24"/>
          <w:szCs w:val="28"/>
          <w:rtl/>
        </w:rPr>
        <w:t xml:space="preserve"> وذلك حسب الصنف.</w:t>
      </w:r>
    </w:p>
    <w:p w:rsidR="00D32919" w:rsidRPr="00AA4630" w:rsidRDefault="00D32919" w:rsidP="00AA4630">
      <w:pPr>
        <w:keepNext/>
        <w:spacing w:after="0" w:line="240" w:lineRule="auto"/>
        <w:jc w:val="both"/>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 xml:space="preserve">5.2. </w:t>
      </w:r>
      <w:r w:rsidRPr="00AA4630">
        <w:rPr>
          <w:rFonts w:ascii="Times New Roman" w:eastAsia="Times New Roman" w:hAnsi="Times New Roman" w:cs="Simplified Arabic"/>
          <w:b/>
          <w:bCs/>
          <w:sz w:val="24"/>
          <w:szCs w:val="28"/>
          <w:rtl/>
        </w:rPr>
        <w:t xml:space="preserve">قسم بحوث خصوبة التربة: </w:t>
      </w:r>
    </w:p>
    <w:p w:rsidR="00D32919" w:rsidRPr="00AA4630" w:rsidRDefault="00D32919" w:rsidP="00175918">
      <w:pPr>
        <w:pStyle w:val="a3"/>
        <w:numPr>
          <w:ilvl w:val="0"/>
          <w:numId w:val="10"/>
        </w:numPr>
        <w:spacing w:after="0" w:line="240" w:lineRule="auto"/>
        <w:rPr>
          <w:rFonts w:ascii="Times New Roman" w:hAnsi="Times New Roman" w:cs="Simplified Arabic"/>
          <w:b/>
          <w:bCs/>
          <w:sz w:val="24"/>
          <w:szCs w:val="28"/>
          <w:rtl/>
        </w:rPr>
      </w:pPr>
      <w:r w:rsidRPr="00AA4630">
        <w:rPr>
          <w:rFonts w:ascii="Times New Roman" w:hAnsi="Times New Roman" w:cs="Simplified Arabic" w:hint="cs"/>
          <w:b/>
          <w:bCs/>
          <w:sz w:val="24"/>
          <w:szCs w:val="28"/>
          <w:rtl/>
        </w:rPr>
        <w:t xml:space="preserve">تقرير دراسة  المسح </w:t>
      </w:r>
      <w:proofErr w:type="spellStart"/>
      <w:r w:rsidRPr="00AA4630">
        <w:rPr>
          <w:rFonts w:ascii="Times New Roman" w:hAnsi="Times New Roman" w:cs="Simplified Arabic" w:hint="cs"/>
          <w:b/>
          <w:bCs/>
          <w:sz w:val="24"/>
          <w:szCs w:val="28"/>
          <w:rtl/>
        </w:rPr>
        <w:t>الخصوبي</w:t>
      </w:r>
      <w:proofErr w:type="spellEnd"/>
      <w:r w:rsidRPr="00AA4630">
        <w:rPr>
          <w:rFonts w:ascii="Times New Roman" w:hAnsi="Times New Roman" w:cs="Simplified Arabic" w:hint="cs"/>
          <w:b/>
          <w:bCs/>
          <w:sz w:val="24"/>
          <w:szCs w:val="28"/>
          <w:rtl/>
        </w:rPr>
        <w:t xml:space="preserve">  لمناطق زراعة </w:t>
      </w:r>
      <w:proofErr w:type="spellStart"/>
      <w:r w:rsidRPr="00AA4630">
        <w:rPr>
          <w:rFonts w:ascii="Times New Roman" w:hAnsi="Times New Roman" w:cs="Simplified Arabic" w:hint="cs"/>
          <w:b/>
          <w:bCs/>
          <w:sz w:val="24"/>
          <w:szCs w:val="28"/>
          <w:rtl/>
        </w:rPr>
        <w:t>الشوندرالسكري</w:t>
      </w:r>
      <w:proofErr w:type="spellEnd"/>
      <w:r w:rsidRPr="00AA4630">
        <w:rPr>
          <w:rFonts w:ascii="Times New Roman" w:hAnsi="Times New Roman" w:cs="Simplified Arabic" w:hint="cs"/>
          <w:b/>
          <w:bCs/>
          <w:sz w:val="24"/>
          <w:szCs w:val="28"/>
          <w:rtl/>
        </w:rPr>
        <w:t xml:space="preserve"> في محافظة حماة</w:t>
      </w:r>
    </w:p>
    <w:tbl>
      <w:tblPr>
        <w:tblStyle w:val="a9"/>
        <w:bidiVisual/>
        <w:tblW w:w="0" w:type="auto"/>
        <w:jc w:val="center"/>
        <w:tblLook w:val="04A0"/>
      </w:tblPr>
      <w:tblGrid>
        <w:gridCol w:w="1289"/>
        <w:gridCol w:w="1516"/>
        <w:gridCol w:w="1232"/>
        <w:gridCol w:w="2102"/>
        <w:gridCol w:w="1332"/>
        <w:gridCol w:w="1051"/>
      </w:tblGrid>
      <w:tr w:rsidR="00D32919" w:rsidRPr="00AA4630" w:rsidTr="00AA4630">
        <w:trPr>
          <w:jc w:val="center"/>
        </w:trPr>
        <w:tc>
          <w:tcPr>
            <w:tcW w:w="13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العنصر</w:t>
            </w:r>
          </w:p>
        </w:tc>
        <w:tc>
          <w:tcPr>
            <w:tcW w:w="16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عدد التحاليل</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النتيجة</w:t>
            </w:r>
          </w:p>
        </w:tc>
        <w:tc>
          <w:tcPr>
            <w:tcW w:w="251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النسبة المئوية للعينات</w:t>
            </w:r>
          </w:p>
        </w:tc>
      </w:tr>
      <w:tr w:rsidR="00D32919" w:rsidRPr="00AA4630" w:rsidTr="00AA4630">
        <w:trPr>
          <w:jc w:val="center"/>
        </w:trPr>
        <w:tc>
          <w:tcPr>
            <w:tcW w:w="1334" w:type="dxa"/>
            <w:vMerge w:val="restart"/>
            <w:tcBorders>
              <w:top w:val="single" w:sz="12" w:space="0" w:color="auto"/>
              <w:left w:val="single" w:sz="12" w:space="0" w:color="auto"/>
              <w:bottom w:val="single" w:sz="12" w:space="0" w:color="auto"/>
              <w:right w:val="single" w:sz="6" w:space="0" w:color="auto"/>
            </w:tcBorders>
            <w:vAlign w:val="center"/>
          </w:tcPr>
          <w:p w:rsidR="00D32919" w:rsidRPr="00AA4630" w:rsidRDefault="00D32919" w:rsidP="00AA4630">
            <w:pPr>
              <w:jc w:val="center"/>
              <w:rPr>
                <w:rFonts w:ascii="Times New Roman" w:eastAsia="Arial" w:hAnsi="Times New Roman" w:cs="Simplified Arabic"/>
                <w:bCs/>
                <w:szCs w:val="24"/>
                <w:rtl/>
                <w:lang w:bidi="ar-SY"/>
              </w:rPr>
            </w:pPr>
            <w:r w:rsidRPr="00AA4630">
              <w:rPr>
                <w:rFonts w:ascii="Times New Roman" w:eastAsia="Arial" w:hAnsi="Times New Roman" w:cs="Simplified Arabic" w:hint="cs"/>
                <w:bCs/>
                <w:szCs w:val="24"/>
                <w:rtl/>
                <w:lang w:bidi="ar-SY"/>
              </w:rPr>
              <w:t>الآزوت</w:t>
            </w:r>
          </w:p>
        </w:tc>
        <w:tc>
          <w:tcPr>
            <w:tcW w:w="1607" w:type="dxa"/>
            <w:vMerge w:val="restart"/>
            <w:tcBorders>
              <w:top w:val="single" w:sz="12" w:space="0" w:color="auto"/>
              <w:left w:val="single" w:sz="6" w:space="0" w:color="auto"/>
              <w:bottom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92</w:t>
            </w:r>
          </w:p>
        </w:tc>
        <w:tc>
          <w:tcPr>
            <w:tcW w:w="1276" w:type="dxa"/>
            <w:vMerge w:val="restart"/>
            <w:tcBorders>
              <w:top w:val="single" w:sz="12" w:space="0" w:color="auto"/>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 xml:space="preserve">فقيرة </w:t>
            </w:r>
            <w:proofErr w:type="spellStart"/>
            <w:r w:rsidRPr="00AA4630">
              <w:rPr>
                <w:rFonts w:ascii="Times New Roman" w:eastAsia="Arial" w:hAnsi="Times New Roman" w:cs="Simplified Arabic" w:hint="cs"/>
                <w:b/>
                <w:szCs w:val="24"/>
                <w:rtl/>
                <w:lang w:bidi="ar-SY"/>
              </w:rPr>
              <w:t>بالآزوت</w:t>
            </w:r>
            <w:proofErr w:type="spellEnd"/>
          </w:p>
        </w:tc>
        <w:tc>
          <w:tcPr>
            <w:tcW w:w="2268" w:type="dxa"/>
            <w:tcBorders>
              <w:top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أقل من 5</w:t>
            </w:r>
          </w:p>
        </w:tc>
        <w:tc>
          <w:tcPr>
            <w:tcW w:w="1417" w:type="dxa"/>
            <w:tcBorders>
              <w:top w:val="single" w:sz="12" w:space="0" w:color="auto"/>
              <w:lef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36%</w:t>
            </w:r>
          </w:p>
        </w:tc>
        <w:tc>
          <w:tcPr>
            <w:tcW w:w="1101" w:type="dxa"/>
            <w:vMerge w:val="restart"/>
            <w:tcBorders>
              <w:top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62%</w:t>
            </w:r>
          </w:p>
        </w:tc>
      </w:tr>
      <w:tr w:rsidR="00D32919" w:rsidRPr="00AA4630" w:rsidTr="00AA4630">
        <w:trPr>
          <w:jc w:val="center"/>
        </w:trPr>
        <w:tc>
          <w:tcPr>
            <w:tcW w:w="1334" w:type="dxa"/>
            <w:vMerge/>
            <w:tcBorders>
              <w:top w:val="single" w:sz="6" w:space="0" w:color="auto"/>
              <w:left w:val="single" w:sz="12" w:space="0" w:color="auto"/>
              <w:bottom w:val="single" w:sz="12" w:space="0" w:color="auto"/>
              <w:right w:val="single" w:sz="6" w:space="0" w:color="auto"/>
            </w:tcBorders>
            <w:vAlign w:val="center"/>
          </w:tcPr>
          <w:p w:rsidR="00D32919" w:rsidRPr="00AA4630" w:rsidRDefault="00D32919" w:rsidP="00AA4630">
            <w:pPr>
              <w:jc w:val="center"/>
              <w:rPr>
                <w:rFonts w:ascii="Times New Roman" w:eastAsia="Arial" w:hAnsi="Times New Roman" w:cs="Simplified Arabic"/>
                <w:bCs/>
                <w:szCs w:val="24"/>
                <w:rtl/>
                <w:lang w:bidi="ar-SY"/>
              </w:rPr>
            </w:pPr>
          </w:p>
        </w:tc>
        <w:tc>
          <w:tcPr>
            <w:tcW w:w="1607" w:type="dxa"/>
            <w:vMerge/>
            <w:tcBorders>
              <w:top w:val="single" w:sz="6" w:space="0" w:color="auto"/>
              <w:left w:val="single" w:sz="6" w:space="0" w:color="auto"/>
              <w:bottom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2268" w:type="dxa"/>
            <w:tcBorders>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5.1-9</w:t>
            </w:r>
          </w:p>
        </w:tc>
        <w:tc>
          <w:tcPr>
            <w:tcW w:w="1417" w:type="dxa"/>
            <w:tcBorders>
              <w:lef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26%</w:t>
            </w:r>
          </w:p>
        </w:tc>
        <w:tc>
          <w:tcPr>
            <w:tcW w:w="1101" w:type="dxa"/>
            <w:vMerge/>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r>
      <w:tr w:rsidR="00D32919" w:rsidRPr="00AA4630" w:rsidTr="00AA4630">
        <w:trPr>
          <w:jc w:val="center"/>
        </w:trPr>
        <w:tc>
          <w:tcPr>
            <w:tcW w:w="1334" w:type="dxa"/>
            <w:vMerge/>
            <w:tcBorders>
              <w:top w:val="single" w:sz="6" w:space="0" w:color="auto"/>
              <w:left w:val="single" w:sz="12" w:space="0" w:color="auto"/>
              <w:bottom w:val="single" w:sz="12" w:space="0" w:color="auto"/>
              <w:right w:val="single" w:sz="6" w:space="0" w:color="auto"/>
            </w:tcBorders>
            <w:vAlign w:val="center"/>
          </w:tcPr>
          <w:p w:rsidR="00D32919" w:rsidRPr="00AA4630" w:rsidRDefault="00D32919" w:rsidP="00AA4630">
            <w:pPr>
              <w:jc w:val="center"/>
              <w:rPr>
                <w:rFonts w:ascii="Times New Roman" w:eastAsia="Arial" w:hAnsi="Times New Roman" w:cs="Simplified Arabic"/>
                <w:bCs/>
                <w:szCs w:val="24"/>
                <w:rtl/>
                <w:lang w:bidi="ar-SY"/>
              </w:rPr>
            </w:pPr>
          </w:p>
        </w:tc>
        <w:tc>
          <w:tcPr>
            <w:tcW w:w="1607" w:type="dxa"/>
            <w:vMerge/>
            <w:tcBorders>
              <w:top w:val="single" w:sz="6" w:space="0" w:color="auto"/>
              <w:left w:val="single" w:sz="6" w:space="0" w:color="auto"/>
              <w:bottom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val="restart"/>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متوسطة الخصوبة</w:t>
            </w:r>
          </w:p>
        </w:tc>
        <w:tc>
          <w:tcPr>
            <w:tcW w:w="2268" w:type="dxa"/>
            <w:tcBorders>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9.1-15</w:t>
            </w:r>
          </w:p>
        </w:tc>
        <w:tc>
          <w:tcPr>
            <w:tcW w:w="1417" w:type="dxa"/>
            <w:tcBorders>
              <w:lef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21%</w:t>
            </w:r>
          </w:p>
        </w:tc>
        <w:tc>
          <w:tcPr>
            <w:tcW w:w="1101" w:type="dxa"/>
            <w:vMerge w:val="restart"/>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29%</w:t>
            </w:r>
          </w:p>
        </w:tc>
      </w:tr>
      <w:tr w:rsidR="00D32919" w:rsidRPr="00AA4630" w:rsidTr="00AA4630">
        <w:trPr>
          <w:jc w:val="center"/>
        </w:trPr>
        <w:tc>
          <w:tcPr>
            <w:tcW w:w="1334" w:type="dxa"/>
            <w:vMerge/>
            <w:tcBorders>
              <w:top w:val="single" w:sz="6" w:space="0" w:color="auto"/>
              <w:left w:val="single" w:sz="12" w:space="0" w:color="auto"/>
              <w:bottom w:val="single" w:sz="12" w:space="0" w:color="auto"/>
              <w:right w:val="single" w:sz="6" w:space="0" w:color="auto"/>
            </w:tcBorders>
            <w:vAlign w:val="center"/>
          </w:tcPr>
          <w:p w:rsidR="00D32919" w:rsidRPr="00AA4630" w:rsidRDefault="00D32919" w:rsidP="00AA4630">
            <w:pPr>
              <w:jc w:val="center"/>
              <w:rPr>
                <w:rFonts w:ascii="Times New Roman" w:eastAsia="Arial" w:hAnsi="Times New Roman" w:cs="Simplified Arabic"/>
                <w:bCs/>
                <w:szCs w:val="24"/>
                <w:rtl/>
                <w:lang w:bidi="ar-SY"/>
              </w:rPr>
            </w:pPr>
          </w:p>
        </w:tc>
        <w:tc>
          <w:tcPr>
            <w:tcW w:w="1607" w:type="dxa"/>
            <w:vMerge/>
            <w:tcBorders>
              <w:top w:val="single" w:sz="6" w:space="0" w:color="auto"/>
              <w:left w:val="single" w:sz="6" w:space="0" w:color="auto"/>
              <w:bottom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2268" w:type="dxa"/>
            <w:tcBorders>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15.1-20</w:t>
            </w:r>
          </w:p>
        </w:tc>
        <w:tc>
          <w:tcPr>
            <w:tcW w:w="1417" w:type="dxa"/>
            <w:tcBorders>
              <w:lef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8%</w:t>
            </w:r>
          </w:p>
        </w:tc>
        <w:tc>
          <w:tcPr>
            <w:tcW w:w="1101" w:type="dxa"/>
            <w:vMerge/>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r>
      <w:tr w:rsidR="00D32919" w:rsidRPr="00AA4630" w:rsidTr="00AA4630">
        <w:trPr>
          <w:jc w:val="center"/>
        </w:trPr>
        <w:tc>
          <w:tcPr>
            <w:tcW w:w="1334" w:type="dxa"/>
            <w:vMerge/>
            <w:tcBorders>
              <w:top w:val="single" w:sz="6" w:space="0" w:color="auto"/>
              <w:left w:val="single" w:sz="12" w:space="0" w:color="auto"/>
              <w:bottom w:val="single" w:sz="12" w:space="0" w:color="auto"/>
              <w:right w:val="single" w:sz="6" w:space="0" w:color="auto"/>
            </w:tcBorders>
            <w:vAlign w:val="center"/>
          </w:tcPr>
          <w:p w:rsidR="00D32919" w:rsidRPr="00AA4630" w:rsidRDefault="00D32919" w:rsidP="00AA4630">
            <w:pPr>
              <w:jc w:val="center"/>
              <w:rPr>
                <w:rFonts w:ascii="Times New Roman" w:eastAsia="Arial" w:hAnsi="Times New Roman" w:cs="Simplified Arabic"/>
                <w:bCs/>
                <w:szCs w:val="24"/>
                <w:rtl/>
                <w:lang w:bidi="ar-SY"/>
              </w:rPr>
            </w:pPr>
          </w:p>
        </w:tc>
        <w:tc>
          <w:tcPr>
            <w:tcW w:w="1607" w:type="dxa"/>
            <w:vMerge/>
            <w:tcBorders>
              <w:top w:val="single" w:sz="6" w:space="0" w:color="auto"/>
              <w:left w:val="single" w:sz="6" w:space="0" w:color="auto"/>
              <w:bottom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c>
          <w:tcPr>
            <w:tcW w:w="1276" w:type="dxa"/>
            <w:tcBorders>
              <w:left w:val="single" w:sz="12" w:space="0" w:color="auto"/>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جيدة الخصوبة</w:t>
            </w:r>
          </w:p>
        </w:tc>
        <w:tc>
          <w:tcPr>
            <w:tcW w:w="2268" w:type="dxa"/>
            <w:tcBorders>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أكثر من 20</w:t>
            </w:r>
          </w:p>
        </w:tc>
        <w:tc>
          <w:tcPr>
            <w:tcW w:w="1417" w:type="dxa"/>
            <w:tcBorders>
              <w:left w:val="single" w:sz="12" w:space="0" w:color="auto"/>
              <w:bottom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w:t>
            </w:r>
          </w:p>
        </w:tc>
        <w:tc>
          <w:tcPr>
            <w:tcW w:w="1101" w:type="dxa"/>
            <w:tcBorders>
              <w:bottom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w:t>
            </w:r>
          </w:p>
        </w:tc>
      </w:tr>
      <w:tr w:rsidR="00D32919" w:rsidRPr="00AA4630" w:rsidTr="00AA4630">
        <w:trPr>
          <w:jc w:val="center"/>
        </w:trPr>
        <w:tc>
          <w:tcPr>
            <w:tcW w:w="1334" w:type="dxa"/>
            <w:vMerge w:val="restart"/>
            <w:tcBorders>
              <w:top w:val="single" w:sz="6" w:space="0" w:color="auto"/>
              <w:left w:val="single" w:sz="12" w:space="0" w:color="auto"/>
              <w:bottom w:val="single" w:sz="12" w:space="0" w:color="auto"/>
              <w:right w:val="single" w:sz="6" w:space="0" w:color="auto"/>
            </w:tcBorders>
            <w:vAlign w:val="center"/>
          </w:tcPr>
          <w:p w:rsidR="00D32919" w:rsidRPr="00AA4630" w:rsidRDefault="00D32919" w:rsidP="00AA4630">
            <w:pPr>
              <w:jc w:val="center"/>
              <w:rPr>
                <w:rFonts w:ascii="Times New Roman" w:eastAsia="Arial" w:hAnsi="Times New Roman" w:cs="Simplified Arabic"/>
                <w:bCs/>
                <w:szCs w:val="24"/>
                <w:rtl/>
                <w:lang w:bidi="ar-SY"/>
              </w:rPr>
            </w:pPr>
            <w:r w:rsidRPr="00AA4630">
              <w:rPr>
                <w:rFonts w:ascii="Times New Roman" w:eastAsia="Arial" w:hAnsi="Times New Roman" w:cs="Simplified Arabic" w:hint="cs"/>
                <w:bCs/>
                <w:szCs w:val="24"/>
                <w:rtl/>
                <w:lang w:bidi="ar-SY"/>
              </w:rPr>
              <w:t>الفوسفور</w:t>
            </w:r>
          </w:p>
        </w:tc>
        <w:tc>
          <w:tcPr>
            <w:tcW w:w="1607" w:type="dxa"/>
            <w:vMerge w:val="restart"/>
            <w:tcBorders>
              <w:top w:val="single" w:sz="6" w:space="0" w:color="auto"/>
              <w:left w:val="single" w:sz="6" w:space="0" w:color="auto"/>
              <w:bottom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92</w:t>
            </w:r>
          </w:p>
        </w:tc>
        <w:tc>
          <w:tcPr>
            <w:tcW w:w="1276" w:type="dxa"/>
            <w:vMerge w:val="restart"/>
            <w:tcBorders>
              <w:top w:val="single" w:sz="12" w:space="0" w:color="auto"/>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rPr>
              <w:t>محتوى ضعيف</w:t>
            </w:r>
          </w:p>
        </w:tc>
        <w:tc>
          <w:tcPr>
            <w:tcW w:w="2268" w:type="dxa"/>
            <w:tcBorders>
              <w:top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أقل من 3</w:t>
            </w:r>
          </w:p>
        </w:tc>
        <w:tc>
          <w:tcPr>
            <w:tcW w:w="1417" w:type="dxa"/>
            <w:tcBorders>
              <w:top w:val="single" w:sz="12" w:space="0" w:color="auto"/>
              <w:lef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4%</w:t>
            </w:r>
          </w:p>
        </w:tc>
        <w:tc>
          <w:tcPr>
            <w:tcW w:w="1101" w:type="dxa"/>
            <w:vMerge w:val="restart"/>
            <w:tcBorders>
              <w:top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35%</w:t>
            </w:r>
          </w:p>
        </w:tc>
      </w:tr>
      <w:tr w:rsidR="00D32919" w:rsidRPr="00AA4630" w:rsidTr="00AA4630">
        <w:trPr>
          <w:jc w:val="center"/>
        </w:trPr>
        <w:tc>
          <w:tcPr>
            <w:tcW w:w="1334" w:type="dxa"/>
            <w:vMerge/>
            <w:tcBorders>
              <w:top w:val="single" w:sz="6" w:space="0" w:color="auto"/>
              <w:left w:val="single" w:sz="12" w:space="0" w:color="auto"/>
              <w:bottom w:val="single" w:sz="12" w:space="0" w:color="auto"/>
              <w:right w:val="single" w:sz="6" w:space="0" w:color="auto"/>
            </w:tcBorders>
          </w:tcPr>
          <w:p w:rsidR="00D32919" w:rsidRPr="00AA4630" w:rsidRDefault="00D32919" w:rsidP="00AA4630">
            <w:pPr>
              <w:jc w:val="center"/>
              <w:rPr>
                <w:rFonts w:ascii="Times New Roman" w:eastAsia="Arial" w:hAnsi="Times New Roman" w:cs="Simplified Arabic"/>
                <w:bCs/>
                <w:szCs w:val="24"/>
                <w:rtl/>
                <w:lang w:bidi="ar-SY"/>
              </w:rPr>
            </w:pPr>
          </w:p>
        </w:tc>
        <w:tc>
          <w:tcPr>
            <w:tcW w:w="1607" w:type="dxa"/>
            <w:vMerge/>
            <w:tcBorders>
              <w:top w:val="single" w:sz="6" w:space="0" w:color="auto"/>
              <w:left w:val="single" w:sz="6" w:space="0" w:color="auto"/>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2268" w:type="dxa"/>
            <w:tcBorders>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rPr>
              <w:t>3.1-5</w:t>
            </w:r>
          </w:p>
        </w:tc>
        <w:tc>
          <w:tcPr>
            <w:tcW w:w="1417" w:type="dxa"/>
            <w:tcBorders>
              <w:lef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rPr>
              <w:t>14 %</w:t>
            </w:r>
          </w:p>
        </w:tc>
        <w:tc>
          <w:tcPr>
            <w:tcW w:w="1101" w:type="dxa"/>
            <w:vMerge/>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r>
      <w:tr w:rsidR="00D32919" w:rsidRPr="00AA4630" w:rsidTr="00AA4630">
        <w:trPr>
          <w:jc w:val="center"/>
        </w:trPr>
        <w:tc>
          <w:tcPr>
            <w:tcW w:w="1334" w:type="dxa"/>
            <w:vMerge/>
            <w:tcBorders>
              <w:top w:val="single" w:sz="6" w:space="0" w:color="auto"/>
              <w:left w:val="single" w:sz="12" w:space="0" w:color="auto"/>
              <w:bottom w:val="single" w:sz="12" w:space="0" w:color="auto"/>
              <w:right w:val="single" w:sz="6" w:space="0" w:color="auto"/>
            </w:tcBorders>
          </w:tcPr>
          <w:p w:rsidR="00D32919" w:rsidRPr="00AA4630" w:rsidRDefault="00D32919" w:rsidP="00AA4630">
            <w:pPr>
              <w:jc w:val="center"/>
              <w:rPr>
                <w:rFonts w:ascii="Times New Roman" w:eastAsia="Arial" w:hAnsi="Times New Roman" w:cs="Simplified Arabic"/>
                <w:bCs/>
                <w:szCs w:val="24"/>
                <w:rtl/>
                <w:lang w:bidi="ar-SY"/>
              </w:rPr>
            </w:pPr>
          </w:p>
        </w:tc>
        <w:tc>
          <w:tcPr>
            <w:tcW w:w="1607" w:type="dxa"/>
            <w:vMerge/>
            <w:tcBorders>
              <w:top w:val="single" w:sz="6" w:space="0" w:color="auto"/>
              <w:left w:val="single" w:sz="6" w:space="0" w:color="auto"/>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2268" w:type="dxa"/>
            <w:tcBorders>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5.1-7</w:t>
            </w:r>
          </w:p>
        </w:tc>
        <w:tc>
          <w:tcPr>
            <w:tcW w:w="1417" w:type="dxa"/>
            <w:tcBorders>
              <w:lef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7%</w:t>
            </w:r>
          </w:p>
        </w:tc>
        <w:tc>
          <w:tcPr>
            <w:tcW w:w="1101" w:type="dxa"/>
            <w:vMerge/>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r>
      <w:tr w:rsidR="00D32919" w:rsidRPr="00AA4630" w:rsidTr="00AA4630">
        <w:trPr>
          <w:jc w:val="center"/>
        </w:trPr>
        <w:tc>
          <w:tcPr>
            <w:tcW w:w="1334" w:type="dxa"/>
            <w:vMerge/>
            <w:tcBorders>
              <w:top w:val="single" w:sz="6" w:space="0" w:color="auto"/>
              <w:left w:val="single" w:sz="12" w:space="0" w:color="auto"/>
              <w:bottom w:val="single" w:sz="12" w:space="0" w:color="auto"/>
              <w:right w:val="single" w:sz="6" w:space="0" w:color="auto"/>
            </w:tcBorders>
          </w:tcPr>
          <w:p w:rsidR="00D32919" w:rsidRPr="00AA4630" w:rsidRDefault="00D32919" w:rsidP="00AA4630">
            <w:pPr>
              <w:jc w:val="center"/>
              <w:rPr>
                <w:rFonts w:ascii="Times New Roman" w:eastAsia="Arial" w:hAnsi="Times New Roman" w:cs="Simplified Arabic"/>
                <w:bCs/>
                <w:szCs w:val="24"/>
                <w:rtl/>
                <w:lang w:bidi="ar-SY"/>
              </w:rPr>
            </w:pPr>
          </w:p>
        </w:tc>
        <w:tc>
          <w:tcPr>
            <w:tcW w:w="1607" w:type="dxa"/>
            <w:vMerge/>
            <w:tcBorders>
              <w:top w:val="single" w:sz="6" w:space="0" w:color="auto"/>
              <w:left w:val="single" w:sz="6" w:space="0" w:color="auto"/>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val="restart"/>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متوسط</w:t>
            </w:r>
          </w:p>
        </w:tc>
        <w:tc>
          <w:tcPr>
            <w:tcW w:w="2268" w:type="dxa"/>
            <w:tcBorders>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7.1-9</w:t>
            </w:r>
          </w:p>
        </w:tc>
        <w:tc>
          <w:tcPr>
            <w:tcW w:w="1417" w:type="dxa"/>
            <w:tcBorders>
              <w:lef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14%</w:t>
            </w:r>
          </w:p>
        </w:tc>
        <w:tc>
          <w:tcPr>
            <w:tcW w:w="1101" w:type="dxa"/>
            <w:vMerge w:val="restart"/>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15%</w:t>
            </w:r>
          </w:p>
        </w:tc>
      </w:tr>
      <w:tr w:rsidR="00D32919" w:rsidRPr="00AA4630" w:rsidTr="00AA4630">
        <w:trPr>
          <w:jc w:val="center"/>
        </w:trPr>
        <w:tc>
          <w:tcPr>
            <w:tcW w:w="1334" w:type="dxa"/>
            <w:vMerge/>
            <w:tcBorders>
              <w:top w:val="single" w:sz="6" w:space="0" w:color="auto"/>
              <w:left w:val="single" w:sz="12" w:space="0" w:color="auto"/>
              <w:bottom w:val="single" w:sz="12" w:space="0" w:color="auto"/>
              <w:right w:val="single" w:sz="6" w:space="0" w:color="auto"/>
            </w:tcBorders>
          </w:tcPr>
          <w:p w:rsidR="00D32919" w:rsidRPr="00AA4630" w:rsidRDefault="00D32919" w:rsidP="00AA4630">
            <w:pPr>
              <w:jc w:val="center"/>
              <w:rPr>
                <w:rFonts w:ascii="Times New Roman" w:eastAsia="Arial" w:hAnsi="Times New Roman" w:cs="Simplified Arabic"/>
                <w:bCs/>
                <w:szCs w:val="24"/>
                <w:rtl/>
                <w:lang w:bidi="ar-SY"/>
              </w:rPr>
            </w:pPr>
          </w:p>
        </w:tc>
        <w:tc>
          <w:tcPr>
            <w:tcW w:w="1607" w:type="dxa"/>
            <w:vMerge/>
            <w:tcBorders>
              <w:top w:val="single" w:sz="6" w:space="0" w:color="auto"/>
              <w:left w:val="single" w:sz="6" w:space="0" w:color="auto"/>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2268" w:type="dxa"/>
            <w:tcBorders>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9.1-12</w:t>
            </w:r>
          </w:p>
        </w:tc>
        <w:tc>
          <w:tcPr>
            <w:tcW w:w="1417" w:type="dxa"/>
            <w:tcBorders>
              <w:lef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w:t>
            </w:r>
          </w:p>
        </w:tc>
        <w:tc>
          <w:tcPr>
            <w:tcW w:w="1101" w:type="dxa"/>
            <w:vMerge/>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r>
      <w:tr w:rsidR="00D32919" w:rsidRPr="00AA4630" w:rsidTr="00AA4630">
        <w:trPr>
          <w:jc w:val="center"/>
        </w:trPr>
        <w:tc>
          <w:tcPr>
            <w:tcW w:w="1334" w:type="dxa"/>
            <w:vMerge/>
            <w:tcBorders>
              <w:top w:val="single" w:sz="6" w:space="0" w:color="auto"/>
              <w:left w:val="single" w:sz="12" w:space="0" w:color="auto"/>
              <w:bottom w:val="single" w:sz="12" w:space="0" w:color="auto"/>
              <w:right w:val="single" w:sz="6" w:space="0" w:color="auto"/>
            </w:tcBorders>
          </w:tcPr>
          <w:p w:rsidR="00D32919" w:rsidRPr="00AA4630" w:rsidRDefault="00D32919" w:rsidP="00AA4630">
            <w:pPr>
              <w:jc w:val="center"/>
              <w:rPr>
                <w:rFonts w:ascii="Times New Roman" w:eastAsia="Arial" w:hAnsi="Times New Roman" w:cs="Simplified Arabic"/>
                <w:bCs/>
                <w:szCs w:val="24"/>
                <w:rtl/>
                <w:lang w:bidi="ar-SY"/>
              </w:rPr>
            </w:pPr>
          </w:p>
        </w:tc>
        <w:tc>
          <w:tcPr>
            <w:tcW w:w="1607" w:type="dxa"/>
            <w:vMerge/>
            <w:tcBorders>
              <w:top w:val="single" w:sz="6" w:space="0" w:color="auto"/>
              <w:left w:val="single" w:sz="6" w:space="0" w:color="auto"/>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tcBorders>
              <w:left w:val="single" w:sz="12" w:space="0" w:color="auto"/>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جيد</w:t>
            </w:r>
          </w:p>
        </w:tc>
        <w:tc>
          <w:tcPr>
            <w:tcW w:w="2268" w:type="dxa"/>
            <w:tcBorders>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أكبر من 12</w:t>
            </w:r>
          </w:p>
        </w:tc>
        <w:tc>
          <w:tcPr>
            <w:tcW w:w="1417" w:type="dxa"/>
            <w:tcBorders>
              <w:left w:val="single" w:sz="12" w:space="0" w:color="auto"/>
              <w:bottom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6%</w:t>
            </w:r>
          </w:p>
        </w:tc>
        <w:tc>
          <w:tcPr>
            <w:tcW w:w="1101" w:type="dxa"/>
            <w:tcBorders>
              <w:bottom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60%</w:t>
            </w:r>
          </w:p>
        </w:tc>
      </w:tr>
      <w:tr w:rsidR="00D32919" w:rsidRPr="00AA4630" w:rsidTr="00AA4630">
        <w:trPr>
          <w:jc w:val="center"/>
        </w:trPr>
        <w:tc>
          <w:tcPr>
            <w:tcW w:w="1334" w:type="dxa"/>
            <w:vMerge w:val="restart"/>
            <w:tcBorders>
              <w:top w:val="single" w:sz="12" w:space="0" w:color="auto"/>
              <w:left w:val="single" w:sz="12" w:space="0" w:color="auto"/>
              <w:bottom w:val="single" w:sz="12" w:space="0" w:color="auto"/>
            </w:tcBorders>
            <w:vAlign w:val="center"/>
          </w:tcPr>
          <w:p w:rsidR="00D32919" w:rsidRPr="00AA4630" w:rsidRDefault="00D32919" w:rsidP="00AA4630">
            <w:pPr>
              <w:jc w:val="center"/>
              <w:rPr>
                <w:rFonts w:ascii="Times New Roman" w:eastAsia="Arial" w:hAnsi="Times New Roman" w:cs="Simplified Arabic"/>
                <w:bCs/>
                <w:szCs w:val="24"/>
                <w:rtl/>
                <w:lang w:bidi="ar-SY"/>
              </w:rPr>
            </w:pPr>
            <w:proofErr w:type="spellStart"/>
            <w:r w:rsidRPr="00AA4630">
              <w:rPr>
                <w:rFonts w:ascii="Times New Roman" w:eastAsia="Arial" w:hAnsi="Times New Roman" w:cs="Simplified Arabic" w:hint="cs"/>
                <w:bCs/>
                <w:szCs w:val="24"/>
                <w:rtl/>
                <w:lang w:bidi="ar-SY"/>
              </w:rPr>
              <w:t>البوتاس</w:t>
            </w:r>
            <w:proofErr w:type="spellEnd"/>
          </w:p>
        </w:tc>
        <w:tc>
          <w:tcPr>
            <w:tcW w:w="1607" w:type="dxa"/>
            <w:vMerge w:val="restart"/>
            <w:tcBorders>
              <w:top w:val="single" w:sz="12" w:space="0" w:color="auto"/>
              <w:bottom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92</w:t>
            </w:r>
          </w:p>
        </w:tc>
        <w:tc>
          <w:tcPr>
            <w:tcW w:w="1276" w:type="dxa"/>
            <w:vMerge w:val="restart"/>
            <w:tcBorders>
              <w:top w:val="single" w:sz="12" w:space="0" w:color="auto"/>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فقيرة</w:t>
            </w:r>
          </w:p>
        </w:tc>
        <w:tc>
          <w:tcPr>
            <w:tcW w:w="2268" w:type="dxa"/>
            <w:tcBorders>
              <w:top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من 61-120</w:t>
            </w:r>
          </w:p>
        </w:tc>
        <w:tc>
          <w:tcPr>
            <w:tcW w:w="1417" w:type="dxa"/>
            <w:tcBorders>
              <w:top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w:t>
            </w:r>
          </w:p>
        </w:tc>
        <w:tc>
          <w:tcPr>
            <w:tcW w:w="1101" w:type="dxa"/>
            <w:vMerge w:val="restart"/>
            <w:tcBorders>
              <w:top w:val="single" w:sz="12" w:space="0" w:color="auto"/>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14%</w:t>
            </w:r>
          </w:p>
        </w:tc>
      </w:tr>
      <w:tr w:rsidR="00D32919" w:rsidRPr="00AA4630" w:rsidTr="00AA4630">
        <w:trPr>
          <w:jc w:val="center"/>
        </w:trPr>
        <w:tc>
          <w:tcPr>
            <w:tcW w:w="1334" w:type="dxa"/>
            <w:vMerge/>
            <w:tcBorders>
              <w:left w:val="single" w:sz="12" w:space="0" w:color="auto"/>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607" w:type="dxa"/>
            <w:vMerge/>
            <w:tcBorders>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2268" w:type="dxa"/>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121-180</w:t>
            </w:r>
          </w:p>
        </w:tc>
        <w:tc>
          <w:tcPr>
            <w:tcW w:w="1417" w:type="dxa"/>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5%</w:t>
            </w:r>
          </w:p>
        </w:tc>
        <w:tc>
          <w:tcPr>
            <w:tcW w:w="1101" w:type="dxa"/>
            <w:vMerge/>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r>
      <w:tr w:rsidR="00D32919" w:rsidRPr="00AA4630" w:rsidTr="00AA4630">
        <w:trPr>
          <w:jc w:val="center"/>
        </w:trPr>
        <w:tc>
          <w:tcPr>
            <w:tcW w:w="1334" w:type="dxa"/>
            <w:vMerge/>
            <w:tcBorders>
              <w:left w:val="single" w:sz="12" w:space="0" w:color="auto"/>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607" w:type="dxa"/>
            <w:vMerge/>
            <w:tcBorders>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متوسطة</w:t>
            </w:r>
          </w:p>
        </w:tc>
        <w:tc>
          <w:tcPr>
            <w:tcW w:w="2268" w:type="dxa"/>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181-240</w:t>
            </w:r>
          </w:p>
        </w:tc>
        <w:tc>
          <w:tcPr>
            <w:tcW w:w="1417" w:type="dxa"/>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w:t>
            </w:r>
          </w:p>
        </w:tc>
        <w:tc>
          <w:tcPr>
            <w:tcW w:w="1101" w:type="dxa"/>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9%</w:t>
            </w:r>
          </w:p>
        </w:tc>
      </w:tr>
      <w:tr w:rsidR="00D32919" w:rsidRPr="00AA4630" w:rsidTr="00AA4630">
        <w:trPr>
          <w:jc w:val="center"/>
        </w:trPr>
        <w:tc>
          <w:tcPr>
            <w:tcW w:w="1334" w:type="dxa"/>
            <w:vMerge/>
            <w:tcBorders>
              <w:left w:val="single" w:sz="12" w:space="0" w:color="auto"/>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607" w:type="dxa"/>
            <w:vMerge/>
            <w:tcBorders>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val="restart"/>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جيدة</w:t>
            </w:r>
          </w:p>
        </w:tc>
        <w:tc>
          <w:tcPr>
            <w:tcW w:w="2268" w:type="dxa"/>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241-300</w:t>
            </w:r>
          </w:p>
        </w:tc>
        <w:tc>
          <w:tcPr>
            <w:tcW w:w="1417" w:type="dxa"/>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14%</w:t>
            </w:r>
          </w:p>
        </w:tc>
        <w:tc>
          <w:tcPr>
            <w:tcW w:w="1101" w:type="dxa"/>
            <w:vMerge w:val="restart"/>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44%</w:t>
            </w:r>
          </w:p>
        </w:tc>
      </w:tr>
      <w:tr w:rsidR="00D32919" w:rsidRPr="00AA4630" w:rsidTr="00AA4630">
        <w:trPr>
          <w:jc w:val="center"/>
        </w:trPr>
        <w:tc>
          <w:tcPr>
            <w:tcW w:w="1334" w:type="dxa"/>
            <w:vMerge/>
            <w:tcBorders>
              <w:left w:val="single" w:sz="12" w:space="0" w:color="auto"/>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607" w:type="dxa"/>
            <w:vMerge/>
            <w:tcBorders>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2268" w:type="dxa"/>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301-360</w:t>
            </w:r>
          </w:p>
        </w:tc>
        <w:tc>
          <w:tcPr>
            <w:tcW w:w="1417" w:type="dxa"/>
            <w:vAlign w:val="center"/>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12%</w:t>
            </w:r>
          </w:p>
        </w:tc>
        <w:tc>
          <w:tcPr>
            <w:tcW w:w="1101" w:type="dxa"/>
            <w:vMerge/>
            <w:tcBorders>
              <w:right w:val="single" w:sz="12" w:space="0" w:color="auto"/>
            </w:tcBorders>
            <w:vAlign w:val="center"/>
          </w:tcPr>
          <w:p w:rsidR="00D32919" w:rsidRPr="00AA4630" w:rsidRDefault="00D32919" w:rsidP="00AA4630">
            <w:pPr>
              <w:jc w:val="center"/>
              <w:rPr>
                <w:rFonts w:ascii="Times New Roman" w:eastAsia="Arial" w:hAnsi="Times New Roman" w:cs="Simplified Arabic"/>
                <w:b/>
                <w:szCs w:val="24"/>
                <w:rtl/>
                <w:lang w:bidi="ar-SY"/>
              </w:rPr>
            </w:pPr>
          </w:p>
        </w:tc>
      </w:tr>
      <w:tr w:rsidR="00D32919" w:rsidRPr="00AA4630" w:rsidTr="00AA4630">
        <w:trPr>
          <w:jc w:val="center"/>
        </w:trPr>
        <w:tc>
          <w:tcPr>
            <w:tcW w:w="1334" w:type="dxa"/>
            <w:vMerge/>
            <w:tcBorders>
              <w:left w:val="single" w:sz="12" w:space="0" w:color="auto"/>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607" w:type="dxa"/>
            <w:vMerge/>
            <w:tcBorders>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vMerge/>
            <w:tcBorders>
              <w:lef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2268" w:type="dxa"/>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361-420</w:t>
            </w:r>
          </w:p>
        </w:tc>
        <w:tc>
          <w:tcPr>
            <w:tcW w:w="1417" w:type="dxa"/>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18%</w:t>
            </w:r>
          </w:p>
        </w:tc>
        <w:tc>
          <w:tcPr>
            <w:tcW w:w="1101" w:type="dxa"/>
            <w:vMerge/>
            <w:tcBorders>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r>
      <w:tr w:rsidR="00D32919" w:rsidRPr="00AA4630" w:rsidTr="00AA4630">
        <w:trPr>
          <w:jc w:val="center"/>
        </w:trPr>
        <w:tc>
          <w:tcPr>
            <w:tcW w:w="1334" w:type="dxa"/>
            <w:vMerge/>
            <w:tcBorders>
              <w:left w:val="single" w:sz="12" w:space="0" w:color="auto"/>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607" w:type="dxa"/>
            <w:vMerge/>
            <w:tcBorders>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p>
        </w:tc>
        <w:tc>
          <w:tcPr>
            <w:tcW w:w="1276" w:type="dxa"/>
            <w:tcBorders>
              <w:left w:val="single" w:sz="12" w:space="0" w:color="auto"/>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غنية</w:t>
            </w:r>
          </w:p>
        </w:tc>
        <w:tc>
          <w:tcPr>
            <w:tcW w:w="2268" w:type="dxa"/>
            <w:tcBorders>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أكبر من 420</w:t>
            </w:r>
          </w:p>
        </w:tc>
        <w:tc>
          <w:tcPr>
            <w:tcW w:w="1417" w:type="dxa"/>
            <w:tcBorders>
              <w:bottom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33%</w:t>
            </w:r>
          </w:p>
        </w:tc>
        <w:tc>
          <w:tcPr>
            <w:tcW w:w="1101" w:type="dxa"/>
            <w:tcBorders>
              <w:bottom w:val="single" w:sz="12" w:space="0" w:color="auto"/>
              <w:right w:val="single" w:sz="12" w:space="0" w:color="auto"/>
            </w:tcBorders>
          </w:tcPr>
          <w:p w:rsidR="00D32919" w:rsidRPr="00AA4630" w:rsidRDefault="00D32919" w:rsidP="00AA4630">
            <w:pPr>
              <w:jc w:val="center"/>
              <w:rPr>
                <w:rFonts w:ascii="Times New Roman" w:eastAsia="Arial" w:hAnsi="Times New Roman" w:cs="Simplified Arabic"/>
                <w:b/>
                <w:szCs w:val="24"/>
                <w:rtl/>
                <w:lang w:bidi="ar-SY"/>
              </w:rPr>
            </w:pPr>
            <w:r w:rsidRPr="00AA4630">
              <w:rPr>
                <w:rFonts w:ascii="Times New Roman" w:eastAsia="Arial" w:hAnsi="Times New Roman" w:cs="Simplified Arabic" w:hint="cs"/>
                <w:b/>
                <w:szCs w:val="24"/>
                <w:rtl/>
                <w:lang w:bidi="ar-SY"/>
              </w:rPr>
              <w:t>33%</w:t>
            </w:r>
          </w:p>
        </w:tc>
      </w:tr>
    </w:tbl>
    <w:p w:rsidR="00D32919" w:rsidRPr="00AA4630" w:rsidRDefault="00D32919" w:rsidP="00175918">
      <w:pPr>
        <w:pStyle w:val="a3"/>
        <w:numPr>
          <w:ilvl w:val="0"/>
          <w:numId w:val="10"/>
        </w:numPr>
        <w:spacing w:after="0" w:line="240" w:lineRule="auto"/>
        <w:jc w:val="both"/>
        <w:rPr>
          <w:rFonts w:ascii="Times New Roman" w:eastAsia="Times New Roman" w:hAnsi="Times New Roman" w:cs="Simplified Arabic"/>
          <w:b/>
          <w:bCs/>
          <w:sz w:val="24"/>
          <w:szCs w:val="28"/>
        </w:rPr>
      </w:pPr>
      <w:r w:rsidRPr="00AA4630">
        <w:rPr>
          <w:rFonts w:ascii="Times New Roman" w:eastAsia="Times New Roman" w:hAnsi="Times New Roman" w:cs="Simplified Arabic" w:hint="eastAsia"/>
          <w:b/>
          <w:bCs/>
          <w:sz w:val="24"/>
          <w:szCs w:val="28"/>
          <w:rtl/>
        </w:rPr>
        <w:t>استجابة</w:t>
      </w:r>
      <w:r w:rsidRPr="00AA4630">
        <w:rPr>
          <w:rFonts w:ascii="Times New Roman" w:eastAsia="Times New Roman" w:hAnsi="Times New Roman" w:cs="Simplified Arabic" w:hint="cs"/>
          <w:b/>
          <w:bCs/>
          <w:sz w:val="24"/>
          <w:szCs w:val="28"/>
          <w:rtl/>
        </w:rPr>
        <w:t xml:space="preserve"> </w:t>
      </w:r>
      <w:r w:rsidRPr="00AA4630">
        <w:rPr>
          <w:rFonts w:ascii="Times New Roman" w:eastAsia="Times New Roman" w:hAnsi="Times New Roman" w:cs="Simplified Arabic" w:hint="eastAsia"/>
          <w:b/>
          <w:bCs/>
          <w:sz w:val="24"/>
          <w:szCs w:val="28"/>
          <w:rtl/>
        </w:rPr>
        <w:t>نبات</w:t>
      </w:r>
      <w:r w:rsidRPr="00AA4630">
        <w:rPr>
          <w:rFonts w:ascii="Times New Roman" w:eastAsia="Times New Roman" w:hAnsi="Times New Roman" w:cs="Simplified Arabic" w:hint="cs"/>
          <w:b/>
          <w:bCs/>
          <w:sz w:val="24"/>
          <w:szCs w:val="28"/>
          <w:rtl/>
        </w:rPr>
        <w:t xml:space="preserve"> </w:t>
      </w:r>
      <w:r w:rsidRPr="00AA4630">
        <w:rPr>
          <w:rFonts w:ascii="Times New Roman" w:eastAsia="Times New Roman" w:hAnsi="Times New Roman" w:cs="Simplified Arabic" w:hint="eastAsia"/>
          <w:b/>
          <w:bCs/>
          <w:sz w:val="24"/>
          <w:szCs w:val="28"/>
          <w:rtl/>
        </w:rPr>
        <w:t>الكزبرة</w:t>
      </w:r>
      <w:r w:rsidRPr="00AA4630">
        <w:rPr>
          <w:rFonts w:ascii="Times New Roman" w:eastAsia="Times New Roman" w:hAnsi="Times New Roman" w:cs="Simplified Arabic" w:hint="cs"/>
          <w:b/>
          <w:bCs/>
          <w:sz w:val="24"/>
          <w:szCs w:val="28"/>
          <w:rtl/>
        </w:rPr>
        <w:t xml:space="preserve"> </w:t>
      </w:r>
      <w:r w:rsidRPr="00AA4630">
        <w:rPr>
          <w:rFonts w:ascii="Times New Roman" w:eastAsia="Times New Roman" w:hAnsi="Times New Roman" w:cs="Simplified Arabic" w:hint="eastAsia"/>
          <w:b/>
          <w:bCs/>
          <w:sz w:val="24"/>
          <w:szCs w:val="28"/>
          <w:rtl/>
        </w:rPr>
        <w:t>لمقننات</w:t>
      </w:r>
      <w:r w:rsidRPr="00AA4630">
        <w:rPr>
          <w:rFonts w:ascii="Times New Roman" w:eastAsia="Times New Roman" w:hAnsi="Times New Roman" w:cs="Simplified Arabic" w:hint="cs"/>
          <w:b/>
          <w:bCs/>
          <w:sz w:val="24"/>
          <w:szCs w:val="28"/>
          <w:rtl/>
        </w:rPr>
        <w:t xml:space="preserve"> </w:t>
      </w:r>
      <w:r w:rsidRPr="00AA4630">
        <w:rPr>
          <w:rFonts w:ascii="Times New Roman" w:eastAsia="Times New Roman" w:hAnsi="Times New Roman" w:cs="Simplified Arabic" w:hint="eastAsia"/>
          <w:b/>
          <w:bCs/>
          <w:sz w:val="24"/>
          <w:szCs w:val="28"/>
          <w:rtl/>
        </w:rPr>
        <w:t>مختلفة</w:t>
      </w:r>
      <w:r w:rsidRPr="00AA4630">
        <w:rPr>
          <w:rFonts w:ascii="Times New Roman" w:eastAsia="Times New Roman" w:hAnsi="Times New Roman" w:cs="Simplified Arabic" w:hint="cs"/>
          <w:b/>
          <w:bCs/>
          <w:sz w:val="24"/>
          <w:szCs w:val="28"/>
          <w:rtl/>
        </w:rPr>
        <w:t xml:space="preserve"> </w:t>
      </w:r>
      <w:r w:rsidRPr="00AA4630">
        <w:rPr>
          <w:rFonts w:ascii="Times New Roman" w:eastAsia="Times New Roman" w:hAnsi="Times New Roman" w:cs="Simplified Arabic" w:hint="eastAsia"/>
          <w:b/>
          <w:bCs/>
          <w:sz w:val="24"/>
          <w:szCs w:val="28"/>
          <w:rtl/>
        </w:rPr>
        <w:t>من</w:t>
      </w:r>
      <w:r w:rsidRPr="00AA4630">
        <w:rPr>
          <w:rFonts w:ascii="Times New Roman" w:eastAsia="Times New Roman" w:hAnsi="Times New Roman" w:cs="Simplified Arabic" w:hint="cs"/>
          <w:b/>
          <w:bCs/>
          <w:sz w:val="24"/>
          <w:szCs w:val="28"/>
          <w:rtl/>
        </w:rPr>
        <w:t xml:space="preserve"> </w:t>
      </w:r>
      <w:r w:rsidRPr="00AA4630">
        <w:rPr>
          <w:rFonts w:ascii="Times New Roman" w:eastAsia="Times New Roman" w:hAnsi="Times New Roman" w:cs="Simplified Arabic" w:hint="eastAsia"/>
          <w:b/>
          <w:bCs/>
          <w:sz w:val="24"/>
          <w:szCs w:val="28"/>
          <w:rtl/>
        </w:rPr>
        <w:t>التسميد</w:t>
      </w:r>
      <w:r w:rsidRPr="00AA4630">
        <w:rPr>
          <w:rFonts w:ascii="Times New Roman" w:eastAsia="Times New Roman" w:hAnsi="Times New Roman" w:cs="Simplified Arabic" w:hint="cs"/>
          <w:b/>
          <w:bCs/>
          <w:sz w:val="24"/>
          <w:szCs w:val="28"/>
          <w:rtl/>
        </w:rPr>
        <w:t xml:space="preserve"> </w:t>
      </w:r>
      <w:proofErr w:type="spellStart"/>
      <w:r w:rsidRPr="00AA4630">
        <w:rPr>
          <w:rFonts w:ascii="Times New Roman" w:eastAsia="Times New Roman" w:hAnsi="Times New Roman" w:cs="Simplified Arabic" w:hint="eastAsia"/>
          <w:b/>
          <w:bCs/>
          <w:sz w:val="24"/>
          <w:szCs w:val="28"/>
          <w:rtl/>
        </w:rPr>
        <w:t>الأزوتي</w:t>
      </w:r>
      <w:proofErr w:type="spellEnd"/>
      <w:r w:rsidRPr="00AA4630">
        <w:rPr>
          <w:rFonts w:ascii="Times New Roman" w:eastAsia="Times New Roman" w:hAnsi="Times New Roman" w:cs="Simplified Arabic" w:hint="cs"/>
          <w:b/>
          <w:bCs/>
          <w:sz w:val="24"/>
          <w:szCs w:val="28"/>
          <w:rtl/>
        </w:rPr>
        <w:t xml:space="preserve"> </w:t>
      </w:r>
      <w:r w:rsidRPr="00AA4630">
        <w:rPr>
          <w:rFonts w:ascii="Times New Roman" w:eastAsia="Times New Roman" w:hAnsi="Times New Roman" w:cs="Simplified Arabic" w:hint="eastAsia"/>
          <w:b/>
          <w:bCs/>
          <w:sz w:val="24"/>
          <w:szCs w:val="28"/>
          <w:rtl/>
        </w:rPr>
        <w:t>في</w:t>
      </w:r>
      <w:r w:rsidRPr="00AA4630">
        <w:rPr>
          <w:rFonts w:ascii="Times New Roman" w:eastAsia="Times New Roman" w:hAnsi="Times New Roman" w:cs="Simplified Arabic" w:hint="cs"/>
          <w:b/>
          <w:bCs/>
          <w:sz w:val="24"/>
          <w:szCs w:val="28"/>
          <w:rtl/>
        </w:rPr>
        <w:t xml:space="preserve"> </w:t>
      </w:r>
      <w:r w:rsidRPr="00AA4630">
        <w:rPr>
          <w:rFonts w:ascii="Times New Roman" w:eastAsia="Times New Roman" w:hAnsi="Times New Roman" w:cs="Simplified Arabic" w:hint="eastAsia"/>
          <w:b/>
          <w:bCs/>
          <w:sz w:val="24"/>
          <w:szCs w:val="28"/>
          <w:rtl/>
        </w:rPr>
        <w:t>منطقة</w:t>
      </w:r>
      <w:r w:rsidRPr="00AA4630">
        <w:rPr>
          <w:rFonts w:ascii="Times New Roman" w:eastAsia="Times New Roman" w:hAnsi="Times New Roman" w:cs="Simplified Arabic" w:hint="cs"/>
          <w:b/>
          <w:bCs/>
          <w:sz w:val="24"/>
          <w:szCs w:val="28"/>
          <w:rtl/>
        </w:rPr>
        <w:t xml:space="preserve"> </w:t>
      </w:r>
      <w:r w:rsidRPr="00AA4630">
        <w:rPr>
          <w:rFonts w:ascii="Times New Roman" w:eastAsia="Times New Roman" w:hAnsi="Times New Roman" w:cs="Simplified Arabic" w:hint="eastAsia"/>
          <w:b/>
          <w:bCs/>
          <w:sz w:val="24"/>
          <w:szCs w:val="28"/>
          <w:rtl/>
        </w:rPr>
        <w:t>الاستقرار</w:t>
      </w:r>
      <w:r w:rsidRPr="00AA4630">
        <w:rPr>
          <w:rFonts w:ascii="Times New Roman" w:eastAsia="Times New Roman" w:hAnsi="Times New Roman" w:cs="Simplified Arabic" w:hint="cs"/>
          <w:b/>
          <w:bCs/>
          <w:sz w:val="24"/>
          <w:szCs w:val="28"/>
          <w:rtl/>
        </w:rPr>
        <w:t xml:space="preserve"> </w:t>
      </w:r>
      <w:r w:rsidR="00AA4630">
        <w:rPr>
          <w:rFonts w:ascii="Times New Roman" w:eastAsia="Times New Roman" w:hAnsi="Times New Roman" w:cs="Simplified Arabic" w:hint="cs"/>
          <w:b/>
          <w:bCs/>
          <w:sz w:val="24"/>
          <w:szCs w:val="28"/>
          <w:rtl/>
        </w:rPr>
        <w:t>ا</w:t>
      </w:r>
      <w:r w:rsidRPr="00AA4630">
        <w:rPr>
          <w:rFonts w:ascii="Times New Roman" w:eastAsia="Times New Roman" w:hAnsi="Times New Roman" w:cs="Simplified Arabic" w:hint="eastAsia"/>
          <w:b/>
          <w:bCs/>
          <w:sz w:val="24"/>
          <w:szCs w:val="28"/>
          <w:rtl/>
        </w:rPr>
        <w:t>لأولى</w:t>
      </w:r>
      <w:r w:rsidR="00AA4630" w:rsidRPr="00AA4630">
        <w:rPr>
          <w:rFonts w:ascii="Times New Roman" w:eastAsia="Times New Roman" w:hAnsi="Times New Roman" w:cs="Simplified Arabic" w:hint="cs"/>
          <w:b/>
          <w:bCs/>
          <w:sz w:val="24"/>
          <w:szCs w:val="28"/>
          <w:rtl/>
        </w:rPr>
        <w:t xml:space="preserve">: </w:t>
      </w:r>
      <w:r w:rsidR="00AA4630">
        <w:rPr>
          <w:rFonts w:ascii="Times New Roman" w:eastAsia="Times New Roman" w:hAnsi="Times New Roman" w:cs="Simplified Arabic" w:hint="cs"/>
          <w:sz w:val="24"/>
          <w:szCs w:val="28"/>
          <w:rtl/>
        </w:rPr>
        <w:t xml:space="preserve"> </w:t>
      </w:r>
      <w:r w:rsidRPr="00AA4630">
        <w:rPr>
          <w:rFonts w:ascii="Times New Roman" w:eastAsia="Times New Roman" w:hAnsi="Times New Roman" w:cs="Simplified Arabic" w:hint="cs"/>
          <w:sz w:val="24"/>
          <w:szCs w:val="28"/>
          <w:rtl/>
        </w:rPr>
        <w:t>بينت النتائج تفوق معنوي للمعاملة 12كغ/</w:t>
      </w:r>
      <w:proofErr w:type="spellStart"/>
      <w:r w:rsidRPr="00AA4630">
        <w:rPr>
          <w:rFonts w:ascii="Times New Roman" w:eastAsia="Times New Roman" w:hAnsi="Times New Roman" w:cs="Simplified Arabic" w:hint="cs"/>
          <w:sz w:val="24"/>
          <w:szCs w:val="28"/>
          <w:rtl/>
        </w:rPr>
        <w:t>دونم</w:t>
      </w:r>
      <w:proofErr w:type="spellEnd"/>
      <w:r w:rsidRPr="00AA4630">
        <w:rPr>
          <w:rFonts w:ascii="Times New Roman" w:eastAsia="Times New Roman" w:hAnsi="Times New Roman" w:cs="Simplified Arabic" w:hint="cs"/>
          <w:sz w:val="24"/>
          <w:szCs w:val="28"/>
          <w:rtl/>
        </w:rPr>
        <w:t xml:space="preserve"> أزوت ثم المعاملة 8كغ/</w:t>
      </w:r>
      <w:proofErr w:type="spellStart"/>
      <w:r w:rsidRPr="00AA4630">
        <w:rPr>
          <w:rFonts w:ascii="Times New Roman" w:eastAsia="Times New Roman" w:hAnsi="Times New Roman" w:cs="Simplified Arabic" w:hint="cs"/>
          <w:sz w:val="24"/>
          <w:szCs w:val="28"/>
          <w:rtl/>
        </w:rPr>
        <w:t>دونم</w:t>
      </w:r>
      <w:proofErr w:type="spellEnd"/>
      <w:r w:rsidRPr="00AA4630">
        <w:rPr>
          <w:rFonts w:ascii="Times New Roman" w:eastAsia="Times New Roman" w:hAnsi="Times New Roman" w:cs="Simplified Arabic" w:hint="cs"/>
          <w:sz w:val="24"/>
          <w:szCs w:val="28"/>
          <w:rtl/>
        </w:rPr>
        <w:t xml:space="preserve"> تليه المعاملة 4كغ</w:t>
      </w:r>
      <w:r w:rsidR="00AA4630">
        <w:rPr>
          <w:rFonts w:ascii="Times New Roman" w:eastAsia="Times New Roman" w:hAnsi="Times New Roman" w:cs="Simplified Arabic" w:hint="cs"/>
          <w:sz w:val="24"/>
          <w:szCs w:val="28"/>
          <w:rtl/>
        </w:rPr>
        <w:t>/د</w:t>
      </w:r>
      <w:r w:rsidRPr="00AA4630">
        <w:rPr>
          <w:rFonts w:ascii="Times New Roman" w:eastAsia="Times New Roman" w:hAnsi="Times New Roman" w:cs="Simplified Arabic" w:hint="cs"/>
          <w:sz w:val="24"/>
          <w:szCs w:val="28"/>
          <w:rtl/>
        </w:rPr>
        <w:t xml:space="preserve"> وبفروق معنوية عن الشاهد وبلغت </w:t>
      </w:r>
      <w:r w:rsidRPr="00AA4630">
        <w:rPr>
          <w:rFonts w:ascii="Times New Roman" w:eastAsia="Times New Roman" w:hAnsi="Times New Roman" w:cs="Simplified Arabic"/>
          <w:sz w:val="24"/>
          <w:szCs w:val="28"/>
        </w:rPr>
        <w:t xml:space="preserve">LSD </w:t>
      </w:r>
      <w:r w:rsidRPr="00AA4630">
        <w:rPr>
          <w:rFonts w:ascii="Times New Roman" w:eastAsia="Times New Roman" w:hAnsi="Times New Roman" w:cs="Simplified Arabic"/>
          <w:sz w:val="24"/>
          <w:szCs w:val="28"/>
          <w:vertAlign w:val="subscript"/>
        </w:rPr>
        <w:t>0.05%</w:t>
      </w:r>
      <w:r w:rsidRPr="00AA4630">
        <w:rPr>
          <w:rFonts w:ascii="Times New Roman" w:eastAsia="Times New Roman" w:hAnsi="Times New Roman" w:cs="Simplified Arabic"/>
          <w:sz w:val="24"/>
          <w:szCs w:val="28"/>
        </w:rPr>
        <w:t xml:space="preserve"> = 18.64 </w:t>
      </w:r>
      <w:proofErr w:type="spellStart"/>
      <w:r w:rsidRPr="00AA4630">
        <w:rPr>
          <w:rFonts w:ascii="Times New Roman" w:eastAsia="Times New Roman" w:hAnsi="Times New Roman" w:cs="Simplified Arabic"/>
          <w:sz w:val="24"/>
          <w:szCs w:val="28"/>
        </w:rPr>
        <w:t>Cv</w:t>
      </w:r>
      <w:proofErr w:type="spellEnd"/>
      <w:r w:rsidRPr="00AA4630">
        <w:rPr>
          <w:rFonts w:ascii="Times New Roman" w:eastAsia="Times New Roman" w:hAnsi="Times New Roman" w:cs="Simplified Arabic"/>
          <w:sz w:val="24"/>
          <w:szCs w:val="28"/>
        </w:rPr>
        <w:t>= 4.0</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Calibri" w:hAnsi="Times New Roman" w:cs="Simplified Arabic" w:hint="cs"/>
          <w:b/>
          <w:bCs/>
          <w:sz w:val="24"/>
          <w:szCs w:val="28"/>
          <w:rtl/>
          <w:lang w:val="ru-RU"/>
        </w:rPr>
        <w:lastRenderedPageBreak/>
        <w:t xml:space="preserve">3. </w:t>
      </w:r>
      <w:r w:rsidRPr="00AA4630">
        <w:rPr>
          <w:rFonts w:ascii="Times New Roman" w:eastAsia="Times New Roman" w:hAnsi="Times New Roman" w:cs="Simplified Arabic"/>
          <w:b/>
          <w:bCs/>
          <w:sz w:val="24"/>
          <w:szCs w:val="28"/>
          <w:rtl/>
        </w:rPr>
        <w:t>عدد العينات المحللة وعدد التحاليل</w:t>
      </w:r>
      <w:r w:rsidRPr="00AA4630">
        <w:rPr>
          <w:rFonts w:ascii="Times New Roman" w:eastAsia="Times New Roman" w:hAnsi="Times New Roman" w:cs="Simplified Arabic"/>
          <w:sz w:val="24"/>
          <w:szCs w:val="28"/>
          <w:rtl/>
        </w:rPr>
        <w:t xml:space="preserve">: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للربع الأول من عام 2014</w:t>
      </w:r>
      <w:r w:rsidRPr="00AA4630">
        <w:rPr>
          <w:rFonts w:ascii="Times New Roman" w:eastAsia="Times New Roman" w:hAnsi="Times New Roman" w:cs="Simplified Arabic"/>
          <w:sz w:val="24"/>
          <w:szCs w:val="28"/>
          <w:rtl/>
        </w:rPr>
        <w:t xml:space="preserve"> في الإدارة المركزية ومراكز البحوث .</w:t>
      </w:r>
    </w:p>
    <w:p w:rsidR="00D32919" w:rsidRPr="00AA4630" w:rsidRDefault="00AC59C9" w:rsidP="00AC59C9">
      <w:pPr>
        <w:tabs>
          <w:tab w:val="left" w:pos="566"/>
          <w:tab w:val="left" w:pos="850"/>
        </w:tabs>
        <w:spacing w:after="0" w:line="240" w:lineRule="auto"/>
        <w:contextualSpacing/>
        <w:jc w:val="both"/>
        <w:rPr>
          <w:rFonts w:ascii="Times New Roman" w:eastAsia="Times New Roman" w:hAnsi="Times New Roman" w:cs="Simplified Arabic"/>
          <w:b/>
          <w:bCs/>
          <w:sz w:val="24"/>
          <w:szCs w:val="28"/>
          <w:rtl/>
        </w:rPr>
      </w:pPr>
      <w:r>
        <w:rPr>
          <w:rFonts w:ascii="Times New Roman" w:eastAsia="Calibri" w:hAnsi="Times New Roman" w:cs="Simplified Arabic" w:hint="cs"/>
          <w:b/>
          <w:bCs/>
          <w:sz w:val="24"/>
          <w:szCs w:val="28"/>
          <w:rtl/>
          <w:lang w:val="ru-RU"/>
        </w:rPr>
        <w:t>1</w:t>
      </w:r>
      <w:r w:rsidR="00D32919" w:rsidRPr="00AA4630">
        <w:rPr>
          <w:rFonts w:ascii="Times New Roman" w:eastAsia="Calibri" w:hAnsi="Times New Roman" w:cs="Simplified Arabic" w:hint="cs"/>
          <w:b/>
          <w:bCs/>
          <w:sz w:val="24"/>
          <w:szCs w:val="28"/>
          <w:rtl/>
          <w:lang w:val="ru-RU"/>
        </w:rPr>
        <w:t>.</w:t>
      </w:r>
      <w:r>
        <w:rPr>
          <w:rFonts w:ascii="Times New Roman" w:eastAsia="Calibri" w:hAnsi="Times New Roman" w:cs="Simplified Arabic" w:hint="cs"/>
          <w:b/>
          <w:bCs/>
          <w:sz w:val="24"/>
          <w:szCs w:val="28"/>
          <w:rtl/>
          <w:lang w:val="ru-RU"/>
        </w:rPr>
        <w:t>3</w:t>
      </w:r>
      <w:r w:rsidR="00D32919" w:rsidRPr="00AA4630">
        <w:rPr>
          <w:rFonts w:ascii="Times New Roman" w:eastAsia="Calibri" w:hAnsi="Times New Roman" w:cs="Simplified Arabic" w:hint="cs"/>
          <w:b/>
          <w:bCs/>
          <w:sz w:val="24"/>
          <w:szCs w:val="28"/>
          <w:rtl/>
          <w:lang w:val="ru-RU"/>
        </w:rPr>
        <w:t xml:space="preserve">. </w:t>
      </w:r>
      <w:r w:rsidR="00D32919" w:rsidRPr="00AA4630">
        <w:rPr>
          <w:rFonts w:ascii="Times New Roman" w:eastAsia="Times New Roman" w:hAnsi="Times New Roman" w:cs="Simplified Arabic"/>
          <w:b/>
          <w:bCs/>
          <w:sz w:val="24"/>
          <w:szCs w:val="28"/>
          <w:rtl/>
        </w:rPr>
        <w:t>الأسمدة:</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sz w:val="24"/>
          <w:szCs w:val="28"/>
          <w:rtl/>
        </w:rPr>
        <w:t xml:space="preserve">- عدد العينات / </w:t>
      </w:r>
      <w:r w:rsidRPr="00AA4630">
        <w:rPr>
          <w:rFonts w:ascii="Times New Roman" w:eastAsia="Times New Roman" w:hAnsi="Times New Roman" w:cs="Simplified Arabic" w:hint="cs"/>
          <w:sz w:val="24"/>
          <w:szCs w:val="28"/>
          <w:rtl/>
        </w:rPr>
        <w:t>318</w:t>
      </w:r>
      <w:r w:rsidRPr="00AA4630">
        <w:rPr>
          <w:rFonts w:ascii="Times New Roman" w:eastAsia="Times New Roman" w:hAnsi="Times New Roman" w:cs="Simplified Arabic"/>
          <w:sz w:val="24"/>
          <w:szCs w:val="28"/>
          <w:rtl/>
        </w:rPr>
        <w:t xml:space="preserve"> / عينة</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sz w:val="24"/>
          <w:szCs w:val="28"/>
          <w:rtl/>
        </w:rPr>
        <w:t xml:space="preserve">- عدد التحاليل / </w:t>
      </w:r>
      <w:r w:rsidRPr="00AA4630">
        <w:rPr>
          <w:rFonts w:ascii="Times New Roman" w:eastAsia="Times New Roman" w:hAnsi="Times New Roman" w:cs="Simplified Arabic" w:hint="cs"/>
          <w:sz w:val="24"/>
          <w:szCs w:val="28"/>
          <w:rtl/>
        </w:rPr>
        <w:t>1329</w:t>
      </w:r>
      <w:r w:rsidRPr="00AA4630">
        <w:rPr>
          <w:rFonts w:ascii="Times New Roman" w:eastAsia="Times New Roman" w:hAnsi="Times New Roman" w:cs="Simplified Arabic"/>
          <w:sz w:val="24"/>
          <w:szCs w:val="28"/>
          <w:rtl/>
        </w:rPr>
        <w:t xml:space="preserve"> / تحليلاً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b/>
          <w:bCs/>
          <w:sz w:val="24"/>
          <w:szCs w:val="28"/>
          <w:rtl/>
        </w:rPr>
      </w:pPr>
      <w:r w:rsidRPr="00AA4630">
        <w:rPr>
          <w:rFonts w:ascii="Times New Roman" w:eastAsia="Calibri" w:hAnsi="Times New Roman" w:cs="Simplified Arabic" w:hint="cs"/>
          <w:b/>
          <w:bCs/>
          <w:sz w:val="24"/>
          <w:szCs w:val="28"/>
          <w:rtl/>
          <w:lang w:val="ru-RU"/>
        </w:rPr>
        <w:t xml:space="preserve">2.3. </w:t>
      </w:r>
      <w:r w:rsidRPr="00AA4630">
        <w:rPr>
          <w:rFonts w:ascii="Times New Roman" w:eastAsia="Times New Roman" w:hAnsi="Times New Roman" w:cs="Simplified Arabic"/>
          <w:b/>
          <w:bCs/>
          <w:sz w:val="24"/>
          <w:szCs w:val="28"/>
          <w:rtl/>
        </w:rPr>
        <w:t xml:space="preserve">المياه: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sz w:val="24"/>
          <w:szCs w:val="28"/>
          <w:rtl/>
        </w:rPr>
        <w:t xml:space="preserve">- عدد العينات / </w:t>
      </w:r>
      <w:r w:rsidRPr="00AA4630">
        <w:rPr>
          <w:rFonts w:ascii="Times New Roman" w:eastAsia="Times New Roman" w:hAnsi="Times New Roman" w:cs="Simplified Arabic" w:hint="cs"/>
          <w:sz w:val="24"/>
          <w:szCs w:val="28"/>
          <w:rtl/>
        </w:rPr>
        <w:t>3</w:t>
      </w:r>
      <w:r w:rsidRPr="00AA4630">
        <w:rPr>
          <w:rFonts w:ascii="Times New Roman" w:eastAsia="Times New Roman" w:hAnsi="Times New Roman" w:cs="Simplified Arabic"/>
          <w:sz w:val="24"/>
          <w:szCs w:val="28"/>
          <w:rtl/>
        </w:rPr>
        <w:t xml:space="preserve"> / عينة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sz w:val="24"/>
          <w:szCs w:val="28"/>
          <w:rtl/>
        </w:rPr>
        <w:t xml:space="preserve">- عدد التحاليل / </w:t>
      </w:r>
      <w:r w:rsidRPr="00AA4630">
        <w:rPr>
          <w:rFonts w:ascii="Times New Roman" w:eastAsia="Times New Roman" w:hAnsi="Times New Roman" w:cs="Simplified Arabic" w:hint="cs"/>
          <w:sz w:val="24"/>
          <w:szCs w:val="28"/>
          <w:rtl/>
        </w:rPr>
        <w:t>33</w:t>
      </w:r>
      <w:r w:rsidRPr="00AA4630">
        <w:rPr>
          <w:rFonts w:ascii="Times New Roman" w:eastAsia="Times New Roman" w:hAnsi="Times New Roman" w:cs="Simplified Arabic"/>
          <w:sz w:val="24"/>
          <w:szCs w:val="28"/>
          <w:rtl/>
        </w:rPr>
        <w:t xml:space="preserve"> / تحليلاً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b/>
          <w:bCs/>
          <w:sz w:val="24"/>
          <w:szCs w:val="28"/>
          <w:rtl/>
        </w:rPr>
      </w:pPr>
      <w:r w:rsidRPr="00AA4630">
        <w:rPr>
          <w:rFonts w:ascii="Times New Roman" w:eastAsia="Calibri" w:hAnsi="Times New Roman" w:cs="Simplified Arabic" w:hint="cs"/>
          <w:b/>
          <w:bCs/>
          <w:sz w:val="24"/>
          <w:szCs w:val="28"/>
          <w:rtl/>
          <w:lang w:val="ru-RU"/>
        </w:rPr>
        <w:t xml:space="preserve">3.3. </w:t>
      </w:r>
      <w:r w:rsidRPr="00AA4630">
        <w:rPr>
          <w:rFonts w:ascii="Times New Roman" w:eastAsia="Times New Roman" w:hAnsi="Times New Roman" w:cs="Simplified Arabic"/>
          <w:b/>
          <w:bCs/>
          <w:sz w:val="24"/>
          <w:szCs w:val="28"/>
          <w:rtl/>
        </w:rPr>
        <w:t xml:space="preserve">التربة: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sz w:val="24"/>
          <w:szCs w:val="28"/>
          <w:rtl/>
        </w:rPr>
        <w:t xml:space="preserve">- عدد العينات / </w:t>
      </w:r>
      <w:r w:rsidRPr="00AA4630">
        <w:rPr>
          <w:rFonts w:ascii="Times New Roman" w:eastAsia="Times New Roman" w:hAnsi="Times New Roman" w:cs="Simplified Arabic" w:hint="cs"/>
          <w:sz w:val="24"/>
          <w:szCs w:val="28"/>
          <w:rtl/>
        </w:rPr>
        <w:t>763</w:t>
      </w:r>
      <w:r w:rsidRPr="00AA4630">
        <w:rPr>
          <w:rFonts w:ascii="Times New Roman" w:eastAsia="Times New Roman" w:hAnsi="Times New Roman" w:cs="Simplified Arabic"/>
          <w:sz w:val="24"/>
          <w:szCs w:val="28"/>
          <w:rtl/>
        </w:rPr>
        <w:t xml:space="preserve"> / عينة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sz w:val="24"/>
          <w:szCs w:val="28"/>
          <w:rtl/>
        </w:rPr>
        <w:t xml:space="preserve">- عدد التحاليل / </w:t>
      </w:r>
      <w:r w:rsidRPr="00AA4630">
        <w:rPr>
          <w:rFonts w:ascii="Times New Roman" w:eastAsia="Times New Roman" w:hAnsi="Times New Roman" w:cs="Simplified Arabic" w:hint="cs"/>
          <w:sz w:val="24"/>
          <w:szCs w:val="28"/>
          <w:rtl/>
        </w:rPr>
        <w:t>5330</w:t>
      </w:r>
      <w:r w:rsidRPr="00AA4630">
        <w:rPr>
          <w:rFonts w:ascii="Times New Roman" w:eastAsia="Times New Roman" w:hAnsi="Times New Roman" w:cs="Simplified Arabic"/>
          <w:sz w:val="24"/>
          <w:szCs w:val="28"/>
          <w:rtl/>
        </w:rPr>
        <w:t xml:space="preserve"> / تحليلاً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b/>
          <w:bCs/>
          <w:sz w:val="24"/>
          <w:szCs w:val="28"/>
          <w:rtl/>
        </w:rPr>
      </w:pPr>
      <w:r w:rsidRPr="00AA4630">
        <w:rPr>
          <w:rFonts w:ascii="Times New Roman" w:eastAsia="Calibri" w:hAnsi="Times New Roman" w:cs="Simplified Arabic" w:hint="cs"/>
          <w:b/>
          <w:bCs/>
          <w:sz w:val="24"/>
          <w:szCs w:val="28"/>
          <w:rtl/>
          <w:lang w:val="ru-RU"/>
        </w:rPr>
        <w:t xml:space="preserve">4.3. </w:t>
      </w:r>
      <w:r w:rsidRPr="00AA4630">
        <w:rPr>
          <w:rFonts w:ascii="Times New Roman" w:eastAsia="Times New Roman" w:hAnsi="Times New Roman" w:cs="Simplified Arabic"/>
          <w:b/>
          <w:bCs/>
          <w:sz w:val="24"/>
          <w:szCs w:val="28"/>
          <w:rtl/>
        </w:rPr>
        <w:t>النبات:</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sz w:val="24"/>
          <w:szCs w:val="28"/>
          <w:rtl/>
        </w:rPr>
        <w:t xml:space="preserve">- عدد العينات / </w:t>
      </w:r>
      <w:r w:rsidRPr="00AA4630">
        <w:rPr>
          <w:rFonts w:ascii="Times New Roman" w:eastAsia="Times New Roman" w:hAnsi="Times New Roman" w:cs="Simplified Arabic" w:hint="cs"/>
          <w:sz w:val="24"/>
          <w:szCs w:val="28"/>
          <w:rtl/>
        </w:rPr>
        <w:t>-</w:t>
      </w:r>
      <w:r w:rsidRPr="00AA4630">
        <w:rPr>
          <w:rFonts w:ascii="Times New Roman" w:eastAsia="Times New Roman" w:hAnsi="Times New Roman" w:cs="Simplified Arabic"/>
          <w:sz w:val="24"/>
          <w:szCs w:val="28"/>
          <w:rtl/>
        </w:rPr>
        <w:t xml:space="preserve"> / عينة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sz w:val="24"/>
          <w:szCs w:val="28"/>
          <w:rtl/>
        </w:rPr>
        <w:t xml:space="preserve">- عدد التحاليل / </w:t>
      </w:r>
      <w:r w:rsidRPr="00AA4630">
        <w:rPr>
          <w:rFonts w:ascii="Times New Roman" w:eastAsia="Times New Roman" w:hAnsi="Times New Roman" w:cs="Simplified Arabic" w:hint="cs"/>
          <w:sz w:val="24"/>
          <w:szCs w:val="28"/>
          <w:rtl/>
        </w:rPr>
        <w:t>-</w:t>
      </w:r>
      <w:r w:rsidRPr="00AA4630">
        <w:rPr>
          <w:rFonts w:ascii="Times New Roman" w:eastAsia="Times New Roman" w:hAnsi="Times New Roman" w:cs="Simplified Arabic"/>
          <w:sz w:val="24"/>
          <w:szCs w:val="28"/>
          <w:rtl/>
        </w:rPr>
        <w:t xml:space="preserve"> / تحليلاً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b/>
          <w:bCs/>
          <w:sz w:val="24"/>
          <w:szCs w:val="28"/>
          <w:rtl/>
        </w:rPr>
      </w:pPr>
      <w:r w:rsidRPr="00AA4630">
        <w:rPr>
          <w:rFonts w:ascii="Times New Roman" w:eastAsia="Calibri" w:hAnsi="Times New Roman" w:cs="Simplified Arabic" w:hint="cs"/>
          <w:b/>
          <w:bCs/>
          <w:sz w:val="24"/>
          <w:szCs w:val="28"/>
          <w:rtl/>
          <w:lang w:val="ru-RU"/>
        </w:rPr>
        <w:t xml:space="preserve">4. </w:t>
      </w:r>
      <w:r w:rsidRPr="00AA4630">
        <w:rPr>
          <w:rFonts w:ascii="Times New Roman" w:eastAsia="Times New Roman" w:hAnsi="Times New Roman" w:cs="Simplified Arabic"/>
          <w:b/>
          <w:bCs/>
          <w:sz w:val="24"/>
          <w:szCs w:val="28"/>
          <w:rtl/>
        </w:rPr>
        <w:t xml:space="preserve">برنامج نقل التكنولوجيا: </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b/>
          <w:bCs/>
          <w:sz w:val="24"/>
          <w:szCs w:val="28"/>
          <w:rtl/>
        </w:rPr>
      </w:pPr>
      <w:r w:rsidRPr="00AA4630">
        <w:rPr>
          <w:rFonts w:ascii="Times New Roman" w:eastAsia="Calibri" w:hAnsi="Times New Roman" w:cs="Simplified Arabic" w:hint="cs"/>
          <w:b/>
          <w:bCs/>
          <w:sz w:val="24"/>
          <w:szCs w:val="28"/>
          <w:rtl/>
          <w:lang w:val="ru-RU"/>
        </w:rPr>
        <w:t xml:space="preserve">1.4. </w:t>
      </w:r>
      <w:r w:rsidRPr="00AA4630">
        <w:rPr>
          <w:rFonts w:ascii="Times New Roman" w:eastAsia="Times New Roman" w:hAnsi="Times New Roman" w:cs="Simplified Arabic"/>
          <w:b/>
          <w:bCs/>
          <w:sz w:val="24"/>
          <w:szCs w:val="28"/>
          <w:rtl/>
        </w:rPr>
        <w:t xml:space="preserve">المساحات المروية المحمولة للري الحديث </w:t>
      </w:r>
      <w:r w:rsidRPr="00AA4630">
        <w:rPr>
          <w:rFonts w:ascii="Times New Roman" w:eastAsia="Times New Roman" w:hAnsi="Times New Roman" w:cs="Simplified Arabic" w:hint="cs"/>
          <w:b/>
          <w:bCs/>
          <w:sz w:val="24"/>
          <w:szCs w:val="28"/>
          <w:rtl/>
        </w:rPr>
        <w:t>هكتار</w:t>
      </w:r>
      <w:r w:rsidRPr="00AA4630">
        <w:rPr>
          <w:rFonts w:ascii="Times New Roman" w:eastAsia="Times New Roman" w:hAnsi="Times New Roman" w:cs="Simplified Arabic"/>
          <w:b/>
          <w:bCs/>
          <w:sz w:val="24"/>
          <w:szCs w:val="28"/>
          <w:rtl/>
        </w:rPr>
        <w:t>:</w:t>
      </w:r>
    </w:p>
    <w:tbl>
      <w:tblPr>
        <w:bidiVisual/>
        <w:tblW w:w="9347" w:type="dxa"/>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1559"/>
        <w:gridCol w:w="1221"/>
        <w:gridCol w:w="2222"/>
        <w:gridCol w:w="2224"/>
      </w:tblGrid>
      <w:tr w:rsidR="00D32919" w:rsidRPr="00AA4630" w:rsidTr="006A77F3">
        <w:trPr>
          <w:jc w:val="center"/>
        </w:trPr>
        <w:tc>
          <w:tcPr>
            <w:tcW w:w="2121"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p>
        </w:tc>
        <w:tc>
          <w:tcPr>
            <w:tcW w:w="1559"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تنقيط</w:t>
            </w:r>
          </w:p>
        </w:tc>
        <w:tc>
          <w:tcPr>
            <w:tcW w:w="1221"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رذاذ</w:t>
            </w:r>
          </w:p>
        </w:tc>
        <w:tc>
          <w:tcPr>
            <w:tcW w:w="2222"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سطحي مطور</w:t>
            </w:r>
          </w:p>
        </w:tc>
        <w:tc>
          <w:tcPr>
            <w:tcW w:w="2224"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المجموع</w:t>
            </w:r>
          </w:p>
        </w:tc>
      </w:tr>
      <w:tr w:rsidR="00D32919" w:rsidRPr="00AA4630" w:rsidTr="006A77F3">
        <w:trPr>
          <w:jc w:val="center"/>
        </w:trPr>
        <w:tc>
          <w:tcPr>
            <w:tcW w:w="2121" w:type="dxa"/>
          </w:tcPr>
          <w:p w:rsidR="00D32919" w:rsidRPr="00AA4630" w:rsidRDefault="00D32919" w:rsidP="00AA4630">
            <w:pPr>
              <w:tabs>
                <w:tab w:val="left" w:pos="566"/>
                <w:tab w:val="left" w:pos="850"/>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 xml:space="preserve">محافظة </w:t>
            </w:r>
            <w:proofErr w:type="spellStart"/>
            <w:r w:rsidRPr="00AA4630">
              <w:rPr>
                <w:rFonts w:ascii="Times New Roman" w:eastAsia="Times New Roman" w:hAnsi="Times New Roman" w:cs="Simplified Arabic" w:hint="cs"/>
                <w:b/>
                <w:bCs/>
                <w:sz w:val="24"/>
                <w:szCs w:val="28"/>
                <w:rtl/>
              </w:rPr>
              <w:t>طرطوس</w:t>
            </w:r>
            <w:proofErr w:type="spellEnd"/>
          </w:p>
        </w:tc>
        <w:tc>
          <w:tcPr>
            <w:tcW w:w="1559"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9866</w:t>
            </w:r>
          </w:p>
        </w:tc>
        <w:tc>
          <w:tcPr>
            <w:tcW w:w="1221"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494</w:t>
            </w:r>
          </w:p>
        </w:tc>
        <w:tc>
          <w:tcPr>
            <w:tcW w:w="2222"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0</w:t>
            </w:r>
          </w:p>
        </w:tc>
        <w:tc>
          <w:tcPr>
            <w:tcW w:w="2224"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10360</w:t>
            </w:r>
          </w:p>
        </w:tc>
      </w:tr>
      <w:tr w:rsidR="00D32919" w:rsidRPr="00AA4630" w:rsidTr="006A77F3">
        <w:trPr>
          <w:jc w:val="center"/>
        </w:trPr>
        <w:tc>
          <w:tcPr>
            <w:tcW w:w="2121" w:type="dxa"/>
          </w:tcPr>
          <w:p w:rsidR="00D32919" w:rsidRPr="00AA4630" w:rsidRDefault="00D32919" w:rsidP="00AA4630">
            <w:pPr>
              <w:tabs>
                <w:tab w:val="left" w:pos="566"/>
                <w:tab w:val="left" w:pos="850"/>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محافظة القنيطرة</w:t>
            </w:r>
          </w:p>
        </w:tc>
        <w:tc>
          <w:tcPr>
            <w:tcW w:w="1559"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20</w:t>
            </w:r>
          </w:p>
        </w:tc>
        <w:tc>
          <w:tcPr>
            <w:tcW w:w="1221"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29</w:t>
            </w:r>
          </w:p>
        </w:tc>
        <w:tc>
          <w:tcPr>
            <w:tcW w:w="2222"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p>
        </w:tc>
        <w:tc>
          <w:tcPr>
            <w:tcW w:w="2224"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49</w:t>
            </w:r>
          </w:p>
        </w:tc>
      </w:tr>
      <w:tr w:rsidR="00D32919" w:rsidRPr="00AA4630" w:rsidTr="006A77F3">
        <w:trPr>
          <w:jc w:val="center"/>
        </w:trPr>
        <w:tc>
          <w:tcPr>
            <w:tcW w:w="2121" w:type="dxa"/>
          </w:tcPr>
          <w:p w:rsidR="00D32919" w:rsidRPr="00AA4630" w:rsidRDefault="00D32919" w:rsidP="00AA4630">
            <w:pPr>
              <w:tabs>
                <w:tab w:val="left" w:pos="566"/>
                <w:tab w:val="left" w:pos="850"/>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محافظة حماه</w:t>
            </w:r>
          </w:p>
        </w:tc>
        <w:tc>
          <w:tcPr>
            <w:tcW w:w="1559"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15</w:t>
            </w:r>
          </w:p>
        </w:tc>
        <w:tc>
          <w:tcPr>
            <w:tcW w:w="1221"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10</w:t>
            </w:r>
          </w:p>
        </w:tc>
        <w:tc>
          <w:tcPr>
            <w:tcW w:w="2222"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p>
        </w:tc>
        <w:tc>
          <w:tcPr>
            <w:tcW w:w="2224"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25</w:t>
            </w:r>
          </w:p>
        </w:tc>
      </w:tr>
    </w:tbl>
    <w:p w:rsidR="00AA4630" w:rsidRDefault="00AA4630" w:rsidP="00AA4630">
      <w:pPr>
        <w:tabs>
          <w:tab w:val="left" w:pos="566"/>
          <w:tab w:val="left" w:pos="850"/>
        </w:tabs>
        <w:spacing w:after="0" w:line="240" w:lineRule="auto"/>
        <w:contextualSpacing/>
        <w:jc w:val="both"/>
        <w:rPr>
          <w:rFonts w:ascii="Times New Roman" w:eastAsia="Calibri" w:hAnsi="Times New Roman" w:cs="Simplified Arabic" w:hint="cs"/>
          <w:b/>
          <w:bCs/>
          <w:sz w:val="24"/>
          <w:szCs w:val="28"/>
          <w:rtl/>
          <w:lang w:val="ru-RU"/>
        </w:rPr>
      </w:pPr>
    </w:p>
    <w:p w:rsidR="00D32919" w:rsidRPr="00AA4630" w:rsidRDefault="00AA4630" w:rsidP="00AA4630">
      <w:pPr>
        <w:tabs>
          <w:tab w:val="left" w:pos="566"/>
          <w:tab w:val="left" w:pos="850"/>
        </w:tabs>
        <w:spacing w:after="0" w:line="240" w:lineRule="auto"/>
        <w:contextualSpacing/>
        <w:jc w:val="both"/>
        <w:rPr>
          <w:rFonts w:ascii="Times New Roman" w:eastAsia="Times New Roman" w:hAnsi="Times New Roman" w:cs="Simplified Arabic"/>
          <w:b/>
          <w:bCs/>
          <w:sz w:val="24"/>
          <w:szCs w:val="28"/>
          <w:rtl/>
        </w:rPr>
      </w:pPr>
      <w:r>
        <w:rPr>
          <w:rFonts w:ascii="Times New Roman" w:eastAsia="Calibri" w:hAnsi="Times New Roman" w:cs="Simplified Arabic" w:hint="cs"/>
          <w:b/>
          <w:bCs/>
          <w:sz w:val="24"/>
          <w:szCs w:val="28"/>
          <w:rtl/>
          <w:lang w:val="ru-RU"/>
        </w:rPr>
        <w:t>2.</w:t>
      </w:r>
      <w:r w:rsidR="00D32919" w:rsidRPr="00AA4630">
        <w:rPr>
          <w:rFonts w:ascii="Times New Roman" w:eastAsia="Calibri" w:hAnsi="Times New Roman" w:cs="Simplified Arabic" w:hint="cs"/>
          <w:b/>
          <w:bCs/>
          <w:sz w:val="24"/>
          <w:szCs w:val="28"/>
          <w:rtl/>
          <w:lang w:val="ru-RU"/>
        </w:rPr>
        <w:t xml:space="preserve">4. </w:t>
      </w:r>
      <w:r w:rsidRPr="00AA4630">
        <w:rPr>
          <w:rFonts w:ascii="Times New Roman" w:eastAsia="Times New Roman" w:hAnsi="Times New Roman" w:cs="Simplified Arabic" w:hint="cs"/>
          <w:b/>
          <w:bCs/>
          <w:sz w:val="24"/>
          <w:szCs w:val="28"/>
          <w:rtl/>
        </w:rPr>
        <w:t>الآبار</w:t>
      </w:r>
      <w:r w:rsidR="00D32919" w:rsidRPr="00AA4630">
        <w:rPr>
          <w:rFonts w:ascii="Times New Roman" w:eastAsia="Times New Roman" w:hAnsi="Times New Roman" w:cs="Simplified Arabic" w:hint="cs"/>
          <w:b/>
          <w:bCs/>
          <w:sz w:val="24"/>
          <w:szCs w:val="28"/>
          <w:rtl/>
        </w:rPr>
        <w:t xml:space="preserve"> المرخصة و غير المرخصة</w:t>
      </w:r>
      <w:r w:rsidR="00D32919" w:rsidRPr="00AA4630">
        <w:rPr>
          <w:rFonts w:ascii="Times New Roman" w:eastAsia="Times New Roman" w:hAnsi="Times New Roman" w:cs="Simplified Arabic"/>
          <w:b/>
          <w:bCs/>
          <w:sz w:val="24"/>
          <w:szCs w:val="28"/>
          <w:rtl/>
        </w:rPr>
        <w:t>:</w:t>
      </w:r>
    </w:p>
    <w:tbl>
      <w:tblPr>
        <w:bidiVisual/>
        <w:tblW w:w="7530" w:type="dxa"/>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1559"/>
        <w:gridCol w:w="1785"/>
        <w:gridCol w:w="2065"/>
      </w:tblGrid>
      <w:tr w:rsidR="00D32919" w:rsidRPr="00AA4630" w:rsidTr="006A77F3">
        <w:trPr>
          <w:jc w:val="center"/>
        </w:trPr>
        <w:tc>
          <w:tcPr>
            <w:tcW w:w="2121"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p>
        </w:tc>
        <w:tc>
          <w:tcPr>
            <w:tcW w:w="1559"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مرخصة</w:t>
            </w:r>
          </w:p>
        </w:tc>
        <w:tc>
          <w:tcPr>
            <w:tcW w:w="178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غير مرخصة</w:t>
            </w:r>
          </w:p>
        </w:tc>
        <w:tc>
          <w:tcPr>
            <w:tcW w:w="206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المجموع</w:t>
            </w:r>
          </w:p>
        </w:tc>
      </w:tr>
      <w:tr w:rsidR="00D32919" w:rsidRPr="00AA4630" w:rsidTr="006A77F3">
        <w:trPr>
          <w:jc w:val="center"/>
        </w:trPr>
        <w:tc>
          <w:tcPr>
            <w:tcW w:w="2121" w:type="dxa"/>
          </w:tcPr>
          <w:p w:rsidR="00D32919" w:rsidRPr="00AA4630" w:rsidRDefault="00D32919" w:rsidP="00AA4630">
            <w:pPr>
              <w:tabs>
                <w:tab w:val="left" w:pos="566"/>
                <w:tab w:val="left" w:pos="850"/>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 xml:space="preserve">محافظة </w:t>
            </w:r>
            <w:proofErr w:type="spellStart"/>
            <w:r w:rsidRPr="00AA4630">
              <w:rPr>
                <w:rFonts w:ascii="Times New Roman" w:eastAsia="Times New Roman" w:hAnsi="Times New Roman" w:cs="Simplified Arabic" w:hint="cs"/>
                <w:b/>
                <w:bCs/>
                <w:sz w:val="24"/>
                <w:szCs w:val="28"/>
                <w:rtl/>
              </w:rPr>
              <w:t>طرطوس</w:t>
            </w:r>
            <w:proofErr w:type="spellEnd"/>
          </w:p>
        </w:tc>
        <w:tc>
          <w:tcPr>
            <w:tcW w:w="1559"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9731</w:t>
            </w:r>
          </w:p>
        </w:tc>
        <w:tc>
          <w:tcPr>
            <w:tcW w:w="178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6120</w:t>
            </w:r>
          </w:p>
        </w:tc>
        <w:tc>
          <w:tcPr>
            <w:tcW w:w="206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15851</w:t>
            </w:r>
          </w:p>
        </w:tc>
      </w:tr>
      <w:tr w:rsidR="00D32919" w:rsidRPr="00AA4630" w:rsidTr="006A77F3">
        <w:trPr>
          <w:jc w:val="center"/>
        </w:trPr>
        <w:tc>
          <w:tcPr>
            <w:tcW w:w="2121" w:type="dxa"/>
          </w:tcPr>
          <w:p w:rsidR="00D32919" w:rsidRPr="00AA4630" w:rsidRDefault="00D32919" w:rsidP="00AA4630">
            <w:pPr>
              <w:tabs>
                <w:tab w:val="left" w:pos="566"/>
                <w:tab w:val="left" w:pos="850"/>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محافظة القنيطرة</w:t>
            </w:r>
          </w:p>
        </w:tc>
        <w:tc>
          <w:tcPr>
            <w:tcW w:w="1559"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774</w:t>
            </w:r>
          </w:p>
        </w:tc>
        <w:tc>
          <w:tcPr>
            <w:tcW w:w="178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232</w:t>
            </w:r>
          </w:p>
        </w:tc>
        <w:tc>
          <w:tcPr>
            <w:tcW w:w="206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1006</w:t>
            </w:r>
          </w:p>
        </w:tc>
      </w:tr>
      <w:tr w:rsidR="00D32919" w:rsidRPr="00AA4630" w:rsidTr="006A77F3">
        <w:trPr>
          <w:jc w:val="center"/>
        </w:trPr>
        <w:tc>
          <w:tcPr>
            <w:tcW w:w="2121" w:type="dxa"/>
          </w:tcPr>
          <w:p w:rsidR="00D32919" w:rsidRPr="00AA4630" w:rsidRDefault="00D32919" w:rsidP="00AA4630">
            <w:pPr>
              <w:tabs>
                <w:tab w:val="left" w:pos="566"/>
                <w:tab w:val="left" w:pos="850"/>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محافظة حماه</w:t>
            </w:r>
          </w:p>
        </w:tc>
        <w:tc>
          <w:tcPr>
            <w:tcW w:w="1559"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6411</w:t>
            </w:r>
          </w:p>
        </w:tc>
        <w:tc>
          <w:tcPr>
            <w:tcW w:w="178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7309</w:t>
            </w:r>
          </w:p>
        </w:tc>
        <w:tc>
          <w:tcPr>
            <w:tcW w:w="206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13720</w:t>
            </w:r>
          </w:p>
        </w:tc>
      </w:tr>
      <w:tr w:rsidR="00D32919" w:rsidRPr="00AA4630" w:rsidTr="006A77F3">
        <w:trPr>
          <w:jc w:val="center"/>
        </w:trPr>
        <w:tc>
          <w:tcPr>
            <w:tcW w:w="2121" w:type="dxa"/>
          </w:tcPr>
          <w:p w:rsidR="00D32919" w:rsidRPr="00AA4630" w:rsidRDefault="00D32919" w:rsidP="00AA4630">
            <w:pPr>
              <w:tabs>
                <w:tab w:val="left" w:pos="566"/>
                <w:tab w:val="left" w:pos="850"/>
              </w:tabs>
              <w:spacing w:after="0" w:line="240" w:lineRule="auto"/>
              <w:contextualSpacing/>
              <w:jc w:val="center"/>
              <w:rPr>
                <w:rFonts w:ascii="Times New Roman" w:eastAsia="Times New Roman" w:hAnsi="Times New Roman" w:cs="Simplified Arabic"/>
                <w:b/>
                <w:bCs/>
                <w:sz w:val="24"/>
                <w:szCs w:val="28"/>
                <w:rtl/>
              </w:rPr>
            </w:pPr>
            <w:r w:rsidRPr="00AA4630">
              <w:rPr>
                <w:rFonts w:ascii="Times New Roman" w:eastAsia="Times New Roman" w:hAnsi="Times New Roman" w:cs="Simplified Arabic" w:hint="cs"/>
                <w:b/>
                <w:bCs/>
                <w:sz w:val="24"/>
                <w:szCs w:val="28"/>
                <w:rtl/>
              </w:rPr>
              <w:t>محافظة حمص</w:t>
            </w:r>
          </w:p>
        </w:tc>
        <w:tc>
          <w:tcPr>
            <w:tcW w:w="1559"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15677</w:t>
            </w:r>
          </w:p>
        </w:tc>
        <w:tc>
          <w:tcPr>
            <w:tcW w:w="178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14628</w:t>
            </w:r>
          </w:p>
        </w:tc>
        <w:tc>
          <w:tcPr>
            <w:tcW w:w="2065" w:type="dxa"/>
          </w:tcPr>
          <w:p w:rsidR="00D32919" w:rsidRPr="00AA4630" w:rsidRDefault="00D32919" w:rsidP="00AA4630">
            <w:pPr>
              <w:tabs>
                <w:tab w:val="left" w:pos="566"/>
                <w:tab w:val="left" w:pos="8427"/>
              </w:tabs>
              <w:spacing w:after="0" w:line="240" w:lineRule="auto"/>
              <w:contextualSpacing/>
              <w:jc w:val="center"/>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30305</w:t>
            </w:r>
          </w:p>
        </w:tc>
      </w:tr>
    </w:tbl>
    <w:p w:rsidR="00AA4630" w:rsidRDefault="00AA4630" w:rsidP="00AA4630">
      <w:pPr>
        <w:tabs>
          <w:tab w:val="left" w:pos="566"/>
          <w:tab w:val="left" w:pos="850"/>
        </w:tabs>
        <w:spacing w:after="0" w:line="240" w:lineRule="auto"/>
        <w:contextualSpacing/>
        <w:jc w:val="both"/>
        <w:rPr>
          <w:rFonts w:ascii="Times New Roman" w:eastAsia="Calibri" w:hAnsi="Times New Roman" w:cs="Simplified Arabic" w:hint="cs"/>
          <w:b/>
          <w:bCs/>
          <w:sz w:val="24"/>
          <w:szCs w:val="28"/>
          <w:rtl/>
          <w:lang w:val="ru-RU"/>
        </w:rPr>
      </w:pPr>
    </w:p>
    <w:p w:rsidR="00AA4630" w:rsidRDefault="00AA4630" w:rsidP="00AA4630">
      <w:pPr>
        <w:tabs>
          <w:tab w:val="left" w:pos="566"/>
          <w:tab w:val="left" w:pos="850"/>
        </w:tabs>
        <w:spacing w:after="0" w:line="240" w:lineRule="auto"/>
        <w:contextualSpacing/>
        <w:jc w:val="both"/>
        <w:rPr>
          <w:rFonts w:ascii="Times New Roman" w:eastAsia="Calibri" w:hAnsi="Times New Roman" w:cs="Simplified Arabic" w:hint="cs"/>
          <w:b/>
          <w:bCs/>
          <w:sz w:val="24"/>
          <w:szCs w:val="28"/>
          <w:rtl/>
          <w:lang w:val="ru-RU"/>
        </w:rPr>
      </w:pPr>
    </w:p>
    <w:p w:rsidR="00D32919" w:rsidRPr="00AA4630" w:rsidRDefault="00D32919" w:rsidP="00AA4630">
      <w:pPr>
        <w:tabs>
          <w:tab w:val="left" w:pos="566"/>
          <w:tab w:val="left" w:pos="850"/>
        </w:tabs>
        <w:spacing w:after="0" w:line="240" w:lineRule="auto"/>
        <w:contextualSpacing/>
        <w:jc w:val="both"/>
        <w:rPr>
          <w:rFonts w:ascii="Times New Roman" w:eastAsia="Calibri" w:hAnsi="Times New Roman" w:cs="Simplified Arabic"/>
          <w:b/>
          <w:bCs/>
          <w:sz w:val="24"/>
          <w:szCs w:val="28"/>
          <w:rtl/>
          <w:lang w:val="ru-RU"/>
        </w:rPr>
      </w:pPr>
      <w:r w:rsidRPr="00AA4630">
        <w:rPr>
          <w:rFonts w:ascii="Times New Roman" w:eastAsia="Calibri" w:hAnsi="Times New Roman" w:cs="Simplified Arabic"/>
          <w:b/>
          <w:bCs/>
          <w:sz w:val="24"/>
          <w:szCs w:val="28"/>
          <w:rtl/>
          <w:lang w:val="ru-RU"/>
        </w:rPr>
        <w:lastRenderedPageBreak/>
        <w:t>5</w:t>
      </w:r>
      <w:r w:rsidRPr="00AA4630">
        <w:rPr>
          <w:rFonts w:ascii="Times New Roman" w:eastAsia="Calibri" w:hAnsi="Times New Roman" w:cs="Simplified Arabic" w:hint="cs"/>
          <w:b/>
          <w:bCs/>
          <w:sz w:val="24"/>
          <w:szCs w:val="28"/>
          <w:rtl/>
          <w:lang w:val="ru-RU"/>
        </w:rPr>
        <w:t xml:space="preserve">. </w:t>
      </w:r>
      <w:r w:rsidRPr="00AA4630">
        <w:rPr>
          <w:rFonts w:ascii="Times New Roman" w:eastAsia="Calibri" w:hAnsi="Times New Roman" w:cs="Simplified Arabic"/>
          <w:b/>
          <w:bCs/>
          <w:sz w:val="24"/>
          <w:szCs w:val="28"/>
          <w:rtl/>
          <w:lang w:val="ru-RU"/>
        </w:rPr>
        <w:t>التدريب:</w:t>
      </w:r>
    </w:p>
    <w:p w:rsidR="00D32919" w:rsidRPr="00AA4630" w:rsidRDefault="00D32919" w:rsidP="00AA4630">
      <w:pPr>
        <w:tabs>
          <w:tab w:val="left" w:pos="566"/>
          <w:tab w:val="left" w:pos="850"/>
        </w:tabs>
        <w:spacing w:after="0" w:line="240" w:lineRule="auto"/>
        <w:contextualSpacing/>
        <w:jc w:val="both"/>
        <w:rPr>
          <w:rFonts w:ascii="Times New Roman" w:eastAsia="Calibri" w:hAnsi="Times New Roman" w:cs="Simplified Arabic"/>
          <w:b/>
          <w:bCs/>
          <w:sz w:val="24"/>
          <w:szCs w:val="28"/>
          <w:rtl/>
          <w:lang w:val="ru-RU"/>
        </w:rPr>
      </w:pPr>
      <w:r w:rsidRPr="00AA4630">
        <w:rPr>
          <w:rFonts w:ascii="Times New Roman" w:eastAsia="Calibri" w:hAnsi="Times New Roman" w:cs="Simplified Arabic" w:hint="cs"/>
          <w:b/>
          <w:bCs/>
          <w:sz w:val="24"/>
          <w:szCs w:val="28"/>
          <w:rtl/>
          <w:lang w:val="ru-RU"/>
        </w:rPr>
        <w:t xml:space="preserve">1.5. </w:t>
      </w:r>
      <w:r w:rsidRPr="00AA4630">
        <w:rPr>
          <w:rFonts w:ascii="Times New Roman" w:eastAsia="Calibri" w:hAnsi="Times New Roman" w:cs="Simplified Arabic"/>
          <w:b/>
          <w:bCs/>
          <w:sz w:val="24"/>
          <w:szCs w:val="28"/>
          <w:rtl/>
          <w:lang w:val="ru-RU"/>
        </w:rPr>
        <w:t xml:space="preserve">التدريب الداخلي: </w:t>
      </w:r>
    </w:p>
    <w:p w:rsidR="00D32919" w:rsidRPr="00AA4630" w:rsidRDefault="00D32919" w:rsidP="00175918">
      <w:pPr>
        <w:pStyle w:val="a3"/>
        <w:numPr>
          <w:ilvl w:val="0"/>
          <w:numId w:val="11"/>
        </w:numPr>
        <w:spacing w:after="0" w:line="240" w:lineRule="auto"/>
        <w:jc w:val="both"/>
        <w:rPr>
          <w:rFonts w:ascii="Times New Roman" w:eastAsia="Calibri" w:hAnsi="Times New Roman" w:cs="Simplified Arabic"/>
          <w:sz w:val="24"/>
          <w:szCs w:val="28"/>
          <w:lang w:val="ru-RU"/>
        </w:rPr>
      </w:pPr>
      <w:r w:rsidRPr="00AA4630">
        <w:rPr>
          <w:rFonts w:ascii="Times New Roman" w:eastAsia="Calibri" w:hAnsi="Times New Roman" w:cs="Simplified Arabic" w:hint="cs"/>
          <w:sz w:val="24"/>
          <w:szCs w:val="28"/>
          <w:rtl/>
          <w:lang w:val="ru-RU"/>
        </w:rPr>
        <w:t xml:space="preserve">دورة تدريبية في مجال الدراسات الاقتصادية للمحاصيل </w:t>
      </w:r>
      <w:proofErr w:type="spellStart"/>
      <w:r w:rsidRPr="00AA4630">
        <w:rPr>
          <w:rFonts w:ascii="Times New Roman" w:eastAsia="Calibri" w:hAnsi="Times New Roman" w:cs="Simplified Arabic" w:hint="cs"/>
          <w:sz w:val="24"/>
          <w:szCs w:val="28"/>
          <w:rtl/>
          <w:lang w:val="ru-RU"/>
        </w:rPr>
        <w:t>العلفية</w:t>
      </w:r>
      <w:proofErr w:type="spellEnd"/>
      <w:r w:rsidRPr="00AA4630">
        <w:rPr>
          <w:rFonts w:ascii="Times New Roman" w:eastAsia="Calibri" w:hAnsi="Times New Roman" w:cs="Simplified Arabic" w:hint="cs"/>
          <w:sz w:val="24"/>
          <w:szCs w:val="28"/>
          <w:rtl/>
          <w:lang w:val="ru-RU"/>
        </w:rPr>
        <w:t xml:space="preserve"> المتحملة للملوحة 23-27/2/2014 ضمن فعاليات مشروع التكيف مع ظاهرة التغير المناخي في البيئات الهامشية لمنطقة غرب آسيا وشمال </w:t>
      </w:r>
      <w:proofErr w:type="spellStart"/>
      <w:r w:rsidRPr="00AA4630">
        <w:rPr>
          <w:rFonts w:ascii="Times New Roman" w:eastAsia="Calibri" w:hAnsi="Times New Roman" w:cs="Simplified Arabic" w:hint="cs"/>
          <w:sz w:val="24"/>
          <w:szCs w:val="28"/>
          <w:rtl/>
          <w:lang w:val="ru-RU"/>
        </w:rPr>
        <w:t>افريقيا</w:t>
      </w:r>
      <w:proofErr w:type="spellEnd"/>
      <w:r w:rsidRPr="00AA4630">
        <w:rPr>
          <w:rFonts w:ascii="Times New Roman" w:eastAsia="Calibri" w:hAnsi="Times New Roman" w:cs="Simplified Arabic" w:hint="cs"/>
          <w:sz w:val="24"/>
          <w:szCs w:val="28"/>
          <w:rtl/>
          <w:lang w:val="ru-RU"/>
        </w:rPr>
        <w:t xml:space="preserve"> من خلال التنويع المستدام للمحاصيل والماشية </w:t>
      </w:r>
      <w:r w:rsidRPr="00AA4630">
        <w:rPr>
          <w:rFonts w:ascii="Times New Roman" w:eastAsia="Calibri" w:hAnsi="Times New Roman" w:cs="Simplified Arabic"/>
          <w:sz w:val="24"/>
          <w:szCs w:val="28"/>
          <w:rtl/>
          <w:lang w:val="ru-RU"/>
        </w:rPr>
        <w:t>–</w:t>
      </w:r>
      <w:r w:rsidRPr="00AA4630">
        <w:rPr>
          <w:rFonts w:ascii="Times New Roman" w:eastAsia="Calibri" w:hAnsi="Times New Roman" w:cs="Simplified Arabic" w:hint="cs"/>
          <w:sz w:val="24"/>
          <w:szCs w:val="28"/>
          <w:rtl/>
          <w:lang w:val="ru-RU"/>
        </w:rPr>
        <w:t>دمشق.</w:t>
      </w:r>
    </w:p>
    <w:p w:rsidR="00D32919" w:rsidRPr="00AA4630" w:rsidRDefault="00D32919" w:rsidP="00175918">
      <w:pPr>
        <w:pStyle w:val="a3"/>
        <w:numPr>
          <w:ilvl w:val="0"/>
          <w:numId w:val="11"/>
        </w:numPr>
        <w:spacing w:after="0" w:line="240" w:lineRule="auto"/>
        <w:jc w:val="both"/>
        <w:rPr>
          <w:rFonts w:ascii="Times New Roman" w:eastAsia="Calibri" w:hAnsi="Times New Roman" w:cs="Simplified Arabic"/>
          <w:sz w:val="24"/>
          <w:szCs w:val="28"/>
          <w:lang w:val="ru-RU"/>
        </w:rPr>
      </w:pPr>
      <w:r w:rsidRPr="00AA4630">
        <w:rPr>
          <w:rFonts w:ascii="Times New Roman" w:eastAsia="Calibri" w:hAnsi="Times New Roman" w:cs="Simplified Arabic"/>
          <w:sz w:val="24"/>
          <w:szCs w:val="28"/>
          <w:rtl/>
          <w:lang w:val="ru-RU"/>
        </w:rPr>
        <w:t xml:space="preserve">دورة تدريبية </w:t>
      </w:r>
      <w:r w:rsidRPr="00AA4630">
        <w:rPr>
          <w:rFonts w:ascii="Times New Roman" w:eastAsia="Calibri" w:hAnsi="Times New Roman" w:cs="Simplified Arabic" w:hint="cs"/>
          <w:sz w:val="24"/>
          <w:szCs w:val="28"/>
          <w:rtl/>
          <w:lang w:val="ru-RU"/>
        </w:rPr>
        <w:t xml:space="preserve">"رفع </w:t>
      </w:r>
      <w:proofErr w:type="spellStart"/>
      <w:r w:rsidRPr="00AA4630">
        <w:rPr>
          <w:rFonts w:ascii="Times New Roman" w:eastAsia="Calibri" w:hAnsi="Times New Roman" w:cs="Simplified Arabic" w:hint="cs"/>
          <w:sz w:val="24"/>
          <w:szCs w:val="28"/>
          <w:rtl/>
          <w:lang w:val="ru-RU"/>
        </w:rPr>
        <w:t>انتاجية</w:t>
      </w:r>
      <w:proofErr w:type="spellEnd"/>
      <w:r w:rsidRPr="00AA4630">
        <w:rPr>
          <w:rFonts w:ascii="Times New Roman" w:eastAsia="Calibri" w:hAnsi="Times New Roman" w:cs="Simplified Arabic" w:hint="cs"/>
          <w:sz w:val="24"/>
          <w:szCs w:val="28"/>
          <w:rtl/>
          <w:lang w:val="ru-RU"/>
        </w:rPr>
        <w:t xml:space="preserve"> </w:t>
      </w:r>
      <w:proofErr w:type="spellStart"/>
      <w:r w:rsidRPr="00AA4630">
        <w:rPr>
          <w:rFonts w:ascii="Times New Roman" w:eastAsia="Calibri" w:hAnsi="Times New Roman" w:cs="Simplified Arabic" w:hint="cs"/>
          <w:sz w:val="24"/>
          <w:szCs w:val="28"/>
          <w:rtl/>
          <w:lang w:val="ru-RU"/>
        </w:rPr>
        <w:t>اشجار</w:t>
      </w:r>
      <w:proofErr w:type="spellEnd"/>
      <w:r w:rsidRPr="00AA4630">
        <w:rPr>
          <w:rFonts w:ascii="Times New Roman" w:eastAsia="Calibri" w:hAnsi="Times New Roman" w:cs="Simplified Arabic" w:hint="cs"/>
          <w:sz w:val="24"/>
          <w:szCs w:val="28"/>
          <w:rtl/>
          <w:lang w:val="ru-RU"/>
        </w:rPr>
        <w:t xml:space="preserve"> الزيتون </w:t>
      </w:r>
      <w:r w:rsidRPr="00AA4630">
        <w:rPr>
          <w:rFonts w:ascii="Times New Roman" w:eastAsia="Calibri" w:hAnsi="Times New Roman" w:cs="Simplified Arabic"/>
          <w:sz w:val="24"/>
          <w:szCs w:val="28"/>
          <w:rtl/>
          <w:lang w:val="ru-RU"/>
        </w:rPr>
        <w:t xml:space="preserve">المنفذة </w:t>
      </w:r>
      <w:r w:rsidRPr="00AA4630">
        <w:rPr>
          <w:rFonts w:ascii="Times New Roman" w:eastAsia="Calibri" w:hAnsi="Times New Roman" w:cs="Simplified Arabic" w:hint="cs"/>
          <w:sz w:val="24"/>
          <w:szCs w:val="28"/>
          <w:rtl/>
          <w:lang w:val="ru-RU"/>
        </w:rPr>
        <w:t>ض</w:t>
      </w:r>
      <w:r w:rsidRPr="00AA4630">
        <w:rPr>
          <w:rFonts w:ascii="Times New Roman" w:eastAsia="Calibri" w:hAnsi="Times New Roman" w:cs="Simplified Arabic"/>
          <w:sz w:val="24"/>
          <w:szCs w:val="28"/>
          <w:rtl/>
          <w:lang w:val="ru-RU"/>
        </w:rPr>
        <w:t>من</w:t>
      </w:r>
      <w:r w:rsidRPr="00AA4630">
        <w:rPr>
          <w:rFonts w:ascii="Times New Roman" w:eastAsia="Calibri" w:hAnsi="Times New Roman" w:cs="Simplified Arabic" w:hint="cs"/>
          <w:sz w:val="24"/>
          <w:szCs w:val="28"/>
          <w:rtl/>
          <w:lang w:val="ru-RU"/>
        </w:rPr>
        <w:t xml:space="preserve"> فعاليات مشروع "تطوير ونشر إدارة الري في حقول الزيتون" بالتعاون مع </w:t>
      </w:r>
      <w:proofErr w:type="spellStart"/>
      <w:r w:rsidRPr="00AA4630">
        <w:rPr>
          <w:rFonts w:ascii="Times New Roman" w:eastAsia="Calibri" w:hAnsi="Times New Roman" w:cs="Simplified Arabic" w:hint="cs"/>
          <w:sz w:val="24"/>
          <w:szCs w:val="28"/>
          <w:rtl/>
          <w:lang w:val="ru-RU"/>
        </w:rPr>
        <w:t>ايكاردا</w:t>
      </w:r>
      <w:proofErr w:type="spellEnd"/>
      <w:r w:rsidRPr="00AA4630">
        <w:rPr>
          <w:rFonts w:ascii="Times New Roman" w:eastAsia="Calibri" w:hAnsi="Times New Roman" w:cs="Simplified Arabic" w:hint="cs"/>
          <w:sz w:val="24"/>
          <w:szCs w:val="28"/>
          <w:rtl/>
          <w:lang w:val="ru-RU"/>
        </w:rPr>
        <w:t xml:space="preserve">. 9 </w:t>
      </w:r>
      <w:r w:rsidRPr="00AA4630">
        <w:rPr>
          <w:rFonts w:ascii="Times New Roman" w:eastAsia="Calibri" w:hAnsi="Times New Roman" w:cs="Simplified Arabic"/>
          <w:sz w:val="24"/>
          <w:szCs w:val="28"/>
          <w:rtl/>
          <w:lang w:val="ru-RU"/>
        </w:rPr>
        <w:t>–</w:t>
      </w:r>
      <w:r w:rsidRPr="00AA4630">
        <w:rPr>
          <w:rFonts w:ascii="Times New Roman" w:eastAsia="Calibri" w:hAnsi="Times New Roman" w:cs="Simplified Arabic" w:hint="cs"/>
          <w:sz w:val="24"/>
          <w:szCs w:val="28"/>
          <w:rtl/>
          <w:lang w:val="ru-RU"/>
        </w:rPr>
        <w:t xml:space="preserve"> 13/02/2014 دمشق .</w:t>
      </w:r>
    </w:p>
    <w:p w:rsidR="00D32919" w:rsidRPr="00AA4630" w:rsidRDefault="00D32919" w:rsidP="00175918">
      <w:pPr>
        <w:pStyle w:val="a3"/>
        <w:numPr>
          <w:ilvl w:val="0"/>
          <w:numId w:val="11"/>
        </w:numPr>
        <w:spacing w:after="0" w:line="240" w:lineRule="auto"/>
        <w:jc w:val="both"/>
        <w:rPr>
          <w:rFonts w:ascii="Times New Roman" w:eastAsia="Calibri" w:hAnsi="Times New Roman" w:cs="Simplified Arabic"/>
          <w:sz w:val="24"/>
          <w:szCs w:val="28"/>
          <w:lang w:val="ru-RU"/>
        </w:rPr>
      </w:pPr>
      <w:r w:rsidRPr="00AA4630">
        <w:rPr>
          <w:rFonts w:ascii="Times New Roman" w:eastAsia="Calibri" w:hAnsi="Times New Roman" w:cs="Simplified Arabic" w:hint="cs"/>
          <w:sz w:val="24"/>
          <w:szCs w:val="28"/>
          <w:rtl/>
          <w:lang w:val="ru-RU"/>
        </w:rPr>
        <w:t xml:space="preserve">دورة تدريبية في مجال الزراعة الحافظة 16-20/3/2014 مديرية </w:t>
      </w:r>
      <w:proofErr w:type="spellStart"/>
      <w:r w:rsidRPr="00AA4630">
        <w:rPr>
          <w:rFonts w:ascii="Times New Roman" w:eastAsia="Calibri" w:hAnsi="Times New Roman" w:cs="Simplified Arabic" w:hint="cs"/>
          <w:sz w:val="24"/>
          <w:szCs w:val="28"/>
          <w:rtl/>
          <w:lang w:val="ru-RU"/>
        </w:rPr>
        <w:t>الارشاد</w:t>
      </w:r>
      <w:proofErr w:type="spellEnd"/>
      <w:r w:rsidRPr="00AA4630">
        <w:rPr>
          <w:rFonts w:ascii="Times New Roman" w:eastAsia="Calibri" w:hAnsi="Times New Roman" w:cs="Simplified Arabic" w:hint="cs"/>
          <w:sz w:val="24"/>
          <w:szCs w:val="28"/>
          <w:rtl/>
          <w:lang w:val="ru-RU"/>
        </w:rPr>
        <w:t xml:space="preserve"> الزراعي - دمشق</w:t>
      </w:r>
    </w:p>
    <w:p w:rsidR="00D32919" w:rsidRPr="00AA4630" w:rsidRDefault="00D32919" w:rsidP="00AA4630">
      <w:pPr>
        <w:pStyle w:val="a3"/>
        <w:spacing w:after="0" w:line="240" w:lineRule="auto"/>
        <w:ind w:left="140"/>
        <w:jc w:val="both"/>
        <w:rPr>
          <w:rFonts w:ascii="Times New Roman" w:eastAsia="Calibri" w:hAnsi="Times New Roman" w:cs="Simplified Arabic"/>
          <w:b/>
          <w:bCs/>
          <w:sz w:val="24"/>
          <w:szCs w:val="28"/>
          <w:rtl/>
          <w:lang w:val="ru-RU"/>
        </w:rPr>
      </w:pPr>
      <w:r w:rsidRPr="00AA4630">
        <w:rPr>
          <w:rFonts w:ascii="Times New Roman" w:eastAsia="Calibri" w:hAnsi="Times New Roman" w:cs="Simplified Arabic" w:hint="cs"/>
          <w:b/>
          <w:bCs/>
          <w:sz w:val="24"/>
          <w:szCs w:val="28"/>
          <w:rtl/>
          <w:lang w:val="ru-RU"/>
        </w:rPr>
        <w:t xml:space="preserve">2.5. </w:t>
      </w:r>
      <w:r w:rsidRPr="00AA4630">
        <w:rPr>
          <w:rFonts w:ascii="Times New Roman" w:eastAsia="Calibri" w:hAnsi="Times New Roman" w:cs="Simplified Arabic"/>
          <w:b/>
          <w:bCs/>
          <w:sz w:val="24"/>
          <w:szCs w:val="28"/>
          <w:rtl/>
          <w:lang w:val="ru-RU"/>
        </w:rPr>
        <w:t xml:space="preserve">التدريب الخارجي: </w:t>
      </w:r>
    </w:p>
    <w:p w:rsidR="00D32919" w:rsidRPr="00AA4630" w:rsidRDefault="00D32919" w:rsidP="00175918">
      <w:pPr>
        <w:pStyle w:val="a3"/>
        <w:numPr>
          <w:ilvl w:val="0"/>
          <w:numId w:val="11"/>
        </w:numPr>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دورة تدريبية في مجال تطبيقات نظم المعلومات الجغرافية والاستشعار عن بعد 19/30/1/2014 عمان </w:t>
      </w:r>
      <w:r w:rsidRPr="00AA4630">
        <w:rPr>
          <w:rFonts w:ascii="Times New Roman" w:eastAsia="Calibri" w:hAnsi="Times New Roman" w:cs="Simplified Arabic"/>
          <w:sz w:val="24"/>
          <w:szCs w:val="28"/>
          <w:rtl/>
          <w:lang w:val="ru-RU"/>
        </w:rPr>
        <w:t>–</w:t>
      </w:r>
      <w:r w:rsidRPr="00AA4630">
        <w:rPr>
          <w:rFonts w:ascii="Times New Roman" w:eastAsia="Calibri" w:hAnsi="Times New Roman" w:cs="Simplified Arabic" w:hint="cs"/>
          <w:sz w:val="24"/>
          <w:szCs w:val="28"/>
          <w:rtl/>
          <w:lang w:val="ru-RU"/>
        </w:rPr>
        <w:t xml:space="preserve"> الأردن.</w:t>
      </w:r>
    </w:p>
    <w:p w:rsidR="00D32919" w:rsidRPr="00AA4630" w:rsidRDefault="00D32919" w:rsidP="00175918">
      <w:pPr>
        <w:pStyle w:val="a3"/>
        <w:numPr>
          <w:ilvl w:val="0"/>
          <w:numId w:val="11"/>
        </w:numPr>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دورة تدريبية في مجال الري التكميلي 30/3-6/4/2014 </w:t>
      </w:r>
      <w:proofErr w:type="spellStart"/>
      <w:r w:rsidRPr="00AA4630">
        <w:rPr>
          <w:rFonts w:ascii="Times New Roman" w:eastAsia="Calibri" w:hAnsi="Times New Roman" w:cs="Simplified Arabic" w:hint="cs"/>
          <w:sz w:val="24"/>
          <w:szCs w:val="28"/>
          <w:rtl/>
          <w:lang w:val="ru-RU"/>
        </w:rPr>
        <w:t>ايكاردا</w:t>
      </w:r>
      <w:proofErr w:type="spellEnd"/>
      <w:r w:rsidRPr="00AA4630">
        <w:rPr>
          <w:rFonts w:ascii="Times New Roman" w:eastAsia="Calibri" w:hAnsi="Times New Roman" w:cs="Simplified Arabic" w:hint="cs"/>
          <w:sz w:val="24"/>
          <w:szCs w:val="28"/>
          <w:rtl/>
          <w:lang w:val="ru-RU"/>
        </w:rPr>
        <w:t xml:space="preserve"> عمان </w:t>
      </w:r>
      <w:r w:rsidRPr="00AA4630">
        <w:rPr>
          <w:rFonts w:ascii="Times New Roman" w:eastAsia="Calibri" w:hAnsi="Times New Roman" w:cs="Simplified Arabic"/>
          <w:sz w:val="24"/>
          <w:szCs w:val="28"/>
          <w:rtl/>
          <w:lang w:val="ru-RU"/>
        </w:rPr>
        <w:t>–</w:t>
      </w:r>
      <w:r w:rsidRPr="00AA4630">
        <w:rPr>
          <w:rFonts w:ascii="Times New Roman" w:eastAsia="Calibri" w:hAnsi="Times New Roman" w:cs="Simplified Arabic" w:hint="cs"/>
          <w:sz w:val="24"/>
          <w:szCs w:val="28"/>
          <w:rtl/>
          <w:lang w:val="ru-RU"/>
        </w:rPr>
        <w:t xml:space="preserve"> الأردن.</w:t>
      </w:r>
    </w:p>
    <w:p w:rsidR="00D32919" w:rsidRPr="00AA4630" w:rsidRDefault="00D32919" w:rsidP="00AA4630">
      <w:pPr>
        <w:tabs>
          <w:tab w:val="left" w:pos="566"/>
          <w:tab w:val="left" w:pos="850"/>
        </w:tabs>
        <w:spacing w:after="0" w:line="240" w:lineRule="auto"/>
        <w:jc w:val="both"/>
        <w:rPr>
          <w:rFonts w:ascii="Times New Roman" w:eastAsia="Calibri" w:hAnsi="Times New Roman" w:cs="Simplified Arabic"/>
          <w:b/>
          <w:bCs/>
          <w:sz w:val="24"/>
          <w:szCs w:val="28"/>
          <w:lang w:val="ru-RU"/>
        </w:rPr>
      </w:pPr>
      <w:r w:rsidRPr="00AA4630">
        <w:rPr>
          <w:rFonts w:ascii="Times New Roman" w:eastAsia="Calibri" w:hAnsi="Times New Roman" w:cs="Simplified Arabic" w:hint="cs"/>
          <w:b/>
          <w:bCs/>
          <w:sz w:val="24"/>
          <w:szCs w:val="28"/>
          <w:rtl/>
          <w:lang w:val="ru-RU"/>
        </w:rPr>
        <w:t xml:space="preserve">3.5. </w:t>
      </w:r>
      <w:r w:rsidRPr="00AA4630">
        <w:rPr>
          <w:rFonts w:ascii="Times New Roman" w:eastAsia="Calibri" w:hAnsi="Times New Roman" w:cs="Simplified Arabic"/>
          <w:b/>
          <w:bCs/>
          <w:sz w:val="24"/>
          <w:szCs w:val="28"/>
          <w:rtl/>
          <w:lang w:val="ru-RU"/>
        </w:rPr>
        <w:t xml:space="preserve">الندوات والمؤتمرات </w:t>
      </w:r>
      <w:proofErr w:type="spellStart"/>
      <w:r w:rsidRPr="00AA4630">
        <w:rPr>
          <w:rFonts w:ascii="Times New Roman" w:eastAsia="Calibri" w:hAnsi="Times New Roman" w:cs="Simplified Arabic"/>
          <w:b/>
          <w:bCs/>
          <w:sz w:val="24"/>
          <w:szCs w:val="28"/>
          <w:rtl/>
          <w:lang w:val="ru-RU"/>
        </w:rPr>
        <w:t>وورشات</w:t>
      </w:r>
      <w:proofErr w:type="spellEnd"/>
      <w:r w:rsidRPr="00AA4630">
        <w:rPr>
          <w:rFonts w:ascii="Times New Roman" w:eastAsia="Calibri" w:hAnsi="Times New Roman" w:cs="Simplified Arabic"/>
          <w:b/>
          <w:bCs/>
          <w:sz w:val="24"/>
          <w:szCs w:val="28"/>
          <w:rtl/>
          <w:lang w:val="ru-RU"/>
        </w:rPr>
        <w:t xml:space="preserve"> العمل: </w:t>
      </w:r>
    </w:p>
    <w:p w:rsidR="00D32919" w:rsidRPr="00AA4630" w:rsidRDefault="00D32919" w:rsidP="00175918">
      <w:pPr>
        <w:pStyle w:val="a3"/>
        <w:numPr>
          <w:ilvl w:val="0"/>
          <w:numId w:val="12"/>
        </w:numPr>
        <w:tabs>
          <w:tab w:val="left" w:pos="566"/>
          <w:tab w:val="left" w:pos="850"/>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المشاركة في مؤتمر استعمال المياه </w:t>
      </w:r>
      <w:proofErr w:type="spellStart"/>
      <w:r w:rsidRPr="00AA4630">
        <w:rPr>
          <w:rFonts w:ascii="Times New Roman" w:eastAsia="Calibri" w:hAnsi="Times New Roman" w:cs="Simplified Arabic" w:hint="cs"/>
          <w:sz w:val="24"/>
          <w:szCs w:val="28"/>
          <w:rtl/>
          <w:lang w:val="ru-RU"/>
        </w:rPr>
        <w:t>العادمة</w:t>
      </w:r>
      <w:proofErr w:type="spellEnd"/>
      <w:r w:rsidRPr="00AA4630">
        <w:rPr>
          <w:rFonts w:ascii="Times New Roman" w:eastAsia="Calibri" w:hAnsi="Times New Roman" w:cs="Simplified Arabic" w:hint="cs"/>
          <w:sz w:val="24"/>
          <w:szCs w:val="28"/>
          <w:rtl/>
          <w:lang w:val="ru-RU"/>
        </w:rPr>
        <w:t xml:space="preserve"> المعالجة في الزراعة 14-16/1/2014 دبي </w:t>
      </w:r>
      <w:r w:rsidRPr="00AA4630">
        <w:rPr>
          <w:rFonts w:ascii="Times New Roman" w:eastAsia="Calibri" w:hAnsi="Times New Roman" w:cs="Simplified Arabic"/>
          <w:sz w:val="24"/>
          <w:szCs w:val="28"/>
          <w:rtl/>
          <w:lang w:val="ru-RU"/>
        </w:rPr>
        <w:t>–</w:t>
      </w:r>
      <w:r w:rsidRPr="00AA4630">
        <w:rPr>
          <w:rFonts w:ascii="Times New Roman" w:eastAsia="Calibri" w:hAnsi="Times New Roman" w:cs="Simplified Arabic" w:hint="cs"/>
          <w:sz w:val="24"/>
          <w:szCs w:val="28"/>
          <w:rtl/>
          <w:lang w:val="ru-RU"/>
        </w:rPr>
        <w:t xml:space="preserve"> </w:t>
      </w:r>
      <w:proofErr w:type="spellStart"/>
      <w:r w:rsidRPr="00AA4630">
        <w:rPr>
          <w:rFonts w:ascii="Times New Roman" w:eastAsia="Calibri" w:hAnsi="Times New Roman" w:cs="Simplified Arabic" w:hint="cs"/>
          <w:sz w:val="24"/>
          <w:szCs w:val="28"/>
          <w:rtl/>
          <w:lang w:val="ru-RU"/>
        </w:rPr>
        <w:t>الامارات</w:t>
      </w:r>
      <w:proofErr w:type="spellEnd"/>
      <w:r w:rsidRPr="00AA4630">
        <w:rPr>
          <w:rFonts w:ascii="Times New Roman" w:eastAsia="Calibri" w:hAnsi="Times New Roman" w:cs="Simplified Arabic" w:hint="cs"/>
          <w:sz w:val="24"/>
          <w:szCs w:val="28"/>
          <w:rtl/>
          <w:lang w:val="ru-RU"/>
        </w:rPr>
        <w:t xml:space="preserve"> العربية المتحدة.</w:t>
      </w:r>
    </w:p>
    <w:p w:rsidR="00D32919" w:rsidRPr="00AA4630" w:rsidRDefault="00D32919" w:rsidP="00175918">
      <w:pPr>
        <w:pStyle w:val="a3"/>
        <w:numPr>
          <w:ilvl w:val="0"/>
          <w:numId w:val="12"/>
        </w:numPr>
        <w:tabs>
          <w:tab w:val="left" w:pos="566"/>
          <w:tab w:val="left" w:pos="850"/>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المشاركة في ورشة عمل </w:t>
      </w:r>
      <w:proofErr w:type="spellStart"/>
      <w:r w:rsidRPr="00AA4630">
        <w:rPr>
          <w:rFonts w:ascii="Times New Roman" w:eastAsia="Calibri" w:hAnsi="Times New Roman" w:cs="Simplified Arabic" w:hint="cs"/>
          <w:sz w:val="24"/>
          <w:szCs w:val="28"/>
          <w:rtl/>
          <w:lang w:val="ru-RU"/>
        </w:rPr>
        <w:t>ادارة</w:t>
      </w:r>
      <w:proofErr w:type="spellEnd"/>
      <w:r w:rsidRPr="00AA4630">
        <w:rPr>
          <w:rFonts w:ascii="Times New Roman" w:eastAsia="Calibri" w:hAnsi="Times New Roman" w:cs="Simplified Arabic" w:hint="cs"/>
          <w:sz w:val="24"/>
          <w:szCs w:val="28"/>
          <w:rtl/>
          <w:lang w:val="ru-RU"/>
        </w:rPr>
        <w:t xml:space="preserve"> وتطوير الموارد الطبيعية في الساحل السوري 27/3/2014 اللاذقية .</w:t>
      </w:r>
    </w:p>
    <w:p w:rsidR="00D32919" w:rsidRPr="00AA4630" w:rsidRDefault="00D32919" w:rsidP="00175918">
      <w:pPr>
        <w:pStyle w:val="a3"/>
        <w:numPr>
          <w:ilvl w:val="0"/>
          <w:numId w:val="12"/>
        </w:numPr>
        <w:tabs>
          <w:tab w:val="left" w:pos="566"/>
          <w:tab w:val="left" w:pos="850"/>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ورشة عمل حول المشاريع المقبولة في برنامج التعاون البحثي العلمي المشترك 25/2/2014 وزارة الزراعة </w:t>
      </w:r>
      <w:proofErr w:type="spellStart"/>
      <w:r w:rsidRPr="00AA4630">
        <w:rPr>
          <w:rFonts w:ascii="Times New Roman" w:eastAsia="Calibri" w:hAnsi="Times New Roman" w:cs="Simplified Arabic" w:hint="cs"/>
          <w:sz w:val="24"/>
          <w:szCs w:val="28"/>
          <w:rtl/>
          <w:lang w:val="ru-RU"/>
        </w:rPr>
        <w:t>والاصلاح</w:t>
      </w:r>
      <w:proofErr w:type="spellEnd"/>
      <w:r w:rsidRPr="00AA4630">
        <w:rPr>
          <w:rFonts w:ascii="Times New Roman" w:eastAsia="Calibri" w:hAnsi="Times New Roman" w:cs="Simplified Arabic" w:hint="cs"/>
          <w:sz w:val="24"/>
          <w:szCs w:val="28"/>
          <w:rtl/>
          <w:lang w:val="ru-RU"/>
        </w:rPr>
        <w:t xml:space="preserve"> الزراعي </w:t>
      </w:r>
      <w:r w:rsidRPr="00AA4630">
        <w:rPr>
          <w:rFonts w:ascii="Times New Roman" w:eastAsia="Calibri" w:hAnsi="Times New Roman" w:cs="Simplified Arabic"/>
          <w:sz w:val="24"/>
          <w:szCs w:val="28"/>
          <w:rtl/>
          <w:lang w:val="ru-RU"/>
        </w:rPr>
        <w:t>–</w:t>
      </w:r>
      <w:r w:rsidRPr="00AA4630">
        <w:rPr>
          <w:rFonts w:ascii="Times New Roman" w:eastAsia="Calibri" w:hAnsi="Times New Roman" w:cs="Simplified Arabic" w:hint="cs"/>
          <w:sz w:val="24"/>
          <w:szCs w:val="28"/>
          <w:rtl/>
          <w:lang w:val="ru-RU"/>
        </w:rPr>
        <w:t>دمشق.</w:t>
      </w:r>
    </w:p>
    <w:p w:rsidR="00D32919" w:rsidRPr="00AA4630" w:rsidRDefault="00D32919" w:rsidP="00175918">
      <w:pPr>
        <w:pStyle w:val="a3"/>
        <w:numPr>
          <w:ilvl w:val="0"/>
          <w:numId w:val="12"/>
        </w:numPr>
        <w:tabs>
          <w:tab w:val="left" w:pos="566"/>
          <w:tab w:val="left" w:pos="850"/>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المشاركة في ورشة عمل الطاقات البديلة 17/3/2014 وزارة الزراعة </w:t>
      </w:r>
      <w:proofErr w:type="spellStart"/>
      <w:r w:rsidRPr="00AA4630">
        <w:rPr>
          <w:rFonts w:ascii="Times New Roman" w:eastAsia="Calibri" w:hAnsi="Times New Roman" w:cs="Simplified Arabic" w:hint="cs"/>
          <w:sz w:val="24"/>
          <w:szCs w:val="28"/>
          <w:rtl/>
          <w:lang w:val="ru-RU"/>
        </w:rPr>
        <w:t>والاصلاح</w:t>
      </w:r>
      <w:proofErr w:type="spellEnd"/>
      <w:r w:rsidRPr="00AA4630">
        <w:rPr>
          <w:rFonts w:ascii="Times New Roman" w:eastAsia="Calibri" w:hAnsi="Times New Roman" w:cs="Simplified Arabic" w:hint="cs"/>
          <w:sz w:val="24"/>
          <w:szCs w:val="28"/>
          <w:rtl/>
          <w:lang w:val="ru-RU"/>
        </w:rPr>
        <w:t xml:space="preserve"> الزراعي </w:t>
      </w:r>
      <w:r w:rsidRPr="00AA4630">
        <w:rPr>
          <w:rFonts w:ascii="Times New Roman" w:eastAsia="Calibri" w:hAnsi="Times New Roman" w:cs="Simplified Arabic"/>
          <w:sz w:val="24"/>
          <w:szCs w:val="28"/>
          <w:rtl/>
          <w:lang w:val="ru-RU"/>
        </w:rPr>
        <w:t>–</w:t>
      </w:r>
      <w:r w:rsidRPr="00AA4630">
        <w:rPr>
          <w:rFonts w:ascii="Times New Roman" w:eastAsia="Calibri" w:hAnsi="Times New Roman" w:cs="Simplified Arabic" w:hint="cs"/>
          <w:sz w:val="24"/>
          <w:szCs w:val="28"/>
          <w:rtl/>
          <w:lang w:val="ru-RU"/>
        </w:rPr>
        <w:t>دمشق.</w:t>
      </w:r>
    </w:p>
    <w:p w:rsidR="00D32919" w:rsidRPr="00AA4630" w:rsidRDefault="00D32919" w:rsidP="00175918">
      <w:pPr>
        <w:pStyle w:val="a3"/>
        <w:numPr>
          <w:ilvl w:val="0"/>
          <w:numId w:val="12"/>
        </w:numPr>
        <w:tabs>
          <w:tab w:val="left" w:pos="566"/>
          <w:tab w:val="left" w:pos="850"/>
        </w:tabs>
        <w:spacing w:after="0" w:line="240" w:lineRule="auto"/>
        <w:jc w:val="both"/>
        <w:rPr>
          <w:rFonts w:ascii="Times New Roman" w:eastAsia="Calibri" w:hAnsi="Times New Roman" w:cs="Simplified Arabic"/>
          <w:sz w:val="24"/>
          <w:szCs w:val="28"/>
          <w:lang w:val="ru-RU"/>
        </w:rPr>
      </w:pPr>
      <w:r w:rsidRPr="00AA4630">
        <w:rPr>
          <w:rFonts w:ascii="Times New Roman" w:eastAsia="Calibri" w:hAnsi="Times New Roman" w:cs="Simplified Arabic" w:hint="cs"/>
          <w:sz w:val="24"/>
          <w:szCs w:val="28"/>
          <w:rtl/>
          <w:lang w:val="ru-RU"/>
        </w:rPr>
        <w:t xml:space="preserve">المشاركة في ورشة عمل علوم التربة 26/1/2014 كلية الزراعة </w:t>
      </w:r>
      <w:r w:rsidRPr="00AA4630">
        <w:rPr>
          <w:rFonts w:ascii="Times New Roman" w:eastAsia="Calibri" w:hAnsi="Times New Roman" w:cs="Simplified Arabic"/>
          <w:sz w:val="24"/>
          <w:szCs w:val="28"/>
          <w:rtl/>
          <w:lang w:val="ru-RU"/>
        </w:rPr>
        <w:t>–</w:t>
      </w:r>
      <w:r w:rsidRPr="00AA4630">
        <w:rPr>
          <w:rFonts w:ascii="Times New Roman" w:eastAsia="Calibri" w:hAnsi="Times New Roman" w:cs="Simplified Arabic" w:hint="cs"/>
          <w:sz w:val="24"/>
          <w:szCs w:val="28"/>
          <w:rtl/>
          <w:lang w:val="ru-RU"/>
        </w:rPr>
        <w:t>جامعة دمشق.</w:t>
      </w:r>
    </w:p>
    <w:p w:rsidR="00D32919" w:rsidRPr="00AA4630" w:rsidRDefault="00D32919" w:rsidP="00175918">
      <w:pPr>
        <w:pStyle w:val="a3"/>
        <w:numPr>
          <w:ilvl w:val="0"/>
          <w:numId w:val="12"/>
        </w:numPr>
        <w:tabs>
          <w:tab w:val="left" w:pos="140"/>
          <w:tab w:val="left" w:pos="850"/>
        </w:tabs>
        <w:spacing w:after="0" w:line="240" w:lineRule="auto"/>
        <w:jc w:val="both"/>
        <w:rPr>
          <w:rFonts w:ascii="Times New Roman" w:eastAsia="Calibri" w:hAnsi="Times New Roman" w:cs="Simplified Arabic"/>
          <w:sz w:val="24"/>
          <w:szCs w:val="28"/>
          <w:rtl/>
        </w:rPr>
      </w:pPr>
      <w:r w:rsidRPr="00AA4630">
        <w:rPr>
          <w:rFonts w:ascii="Times New Roman" w:eastAsia="Calibri" w:hAnsi="Times New Roman" w:cs="Simplified Arabic" w:hint="eastAsia"/>
          <w:sz w:val="24"/>
          <w:szCs w:val="28"/>
          <w:rtl/>
        </w:rPr>
        <w:t>المشاركة</w:t>
      </w:r>
      <w:r w:rsidR="00AA4630"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sz w:val="24"/>
          <w:szCs w:val="28"/>
          <w:rtl/>
        </w:rPr>
        <w:t>بتاريخ</w:t>
      </w:r>
      <w:r w:rsidRPr="00AA4630">
        <w:rPr>
          <w:rFonts w:ascii="Times New Roman" w:eastAsia="Calibri" w:hAnsi="Times New Roman" w:cs="Simplified Arabic"/>
          <w:sz w:val="24"/>
          <w:szCs w:val="28"/>
          <w:rtl/>
        </w:rPr>
        <w:t xml:space="preserve"> 24/3/2014 </w:t>
      </w:r>
      <w:r w:rsidRPr="00AA4630">
        <w:rPr>
          <w:rFonts w:ascii="Times New Roman" w:eastAsia="Calibri" w:hAnsi="Times New Roman" w:cs="Simplified Arabic" w:hint="eastAsia"/>
          <w:sz w:val="24"/>
          <w:szCs w:val="28"/>
          <w:rtl/>
        </w:rPr>
        <w:t>بندوة</w:t>
      </w:r>
      <w:r w:rsidR="00AA4630"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sz w:val="24"/>
          <w:szCs w:val="28"/>
          <w:rtl/>
        </w:rPr>
        <w:t>بعنوان</w:t>
      </w:r>
      <w:r w:rsidRPr="00AA4630">
        <w:rPr>
          <w:rFonts w:ascii="Times New Roman" w:eastAsia="Calibri" w:hAnsi="Times New Roman" w:cs="Simplified Arabic"/>
          <w:sz w:val="24"/>
          <w:szCs w:val="28"/>
          <w:rtl/>
        </w:rPr>
        <w:t xml:space="preserve"> (</w:t>
      </w:r>
      <w:r w:rsidRPr="00AA4630">
        <w:rPr>
          <w:rFonts w:ascii="Times New Roman" w:eastAsia="Calibri" w:hAnsi="Times New Roman" w:cs="Simplified Arabic" w:hint="cs"/>
          <w:sz w:val="24"/>
          <w:szCs w:val="28"/>
          <w:rtl/>
        </w:rPr>
        <w:t>إدارة</w:t>
      </w:r>
      <w:r w:rsidR="00AA4630"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sz w:val="24"/>
          <w:szCs w:val="28"/>
          <w:rtl/>
        </w:rPr>
        <w:t>وتطوير</w:t>
      </w:r>
      <w:r w:rsidR="00AA4630"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sz w:val="24"/>
          <w:szCs w:val="28"/>
          <w:rtl/>
        </w:rPr>
        <w:t>الموارد</w:t>
      </w:r>
      <w:r w:rsidR="00AA4630"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sz w:val="24"/>
          <w:szCs w:val="28"/>
          <w:rtl/>
        </w:rPr>
        <w:t>الطبيعية</w:t>
      </w:r>
      <w:r w:rsidR="00AA4630"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sz w:val="24"/>
          <w:szCs w:val="28"/>
          <w:rtl/>
        </w:rPr>
        <w:t>بالساحل</w:t>
      </w:r>
      <w:r w:rsidR="00AA4630"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sz w:val="24"/>
          <w:szCs w:val="28"/>
          <w:rtl/>
        </w:rPr>
        <w:t>السوري</w:t>
      </w:r>
      <w:r w:rsidRPr="00AA4630">
        <w:rPr>
          <w:rFonts w:ascii="Times New Roman" w:eastAsia="Calibri" w:hAnsi="Times New Roman" w:cs="Simplified Arabic"/>
          <w:sz w:val="24"/>
          <w:szCs w:val="28"/>
          <w:rtl/>
        </w:rPr>
        <w:t xml:space="preserve">) </w:t>
      </w:r>
      <w:r w:rsidRPr="00AA4630">
        <w:rPr>
          <w:rFonts w:ascii="Times New Roman" w:eastAsia="Calibri" w:hAnsi="Times New Roman" w:cs="Simplified Arabic" w:hint="eastAsia"/>
          <w:sz w:val="24"/>
          <w:szCs w:val="28"/>
          <w:rtl/>
        </w:rPr>
        <w:t>بمحاضرة</w:t>
      </w:r>
      <w:r w:rsidR="00AA4630"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sz w:val="24"/>
          <w:szCs w:val="28"/>
          <w:rtl/>
        </w:rPr>
        <w:t>عنوانها</w:t>
      </w:r>
      <w:r w:rsidR="00AA4630"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b/>
          <w:bCs/>
          <w:sz w:val="24"/>
          <w:szCs w:val="28"/>
          <w:rtl/>
        </w:rPr>
        <w:t>تطبيقات</w:t>
      </w:r>
      <w:r w:rsidR="00AA4630" w:rsidRPr="00AA4630">
        <w:rPr>
          <w:rFonts w:ascii="Times New Roman" w:eastAsia="Calibri" w:hAnsi="Times New Roman" w:cs="Simplified Arabic" w:hint="cs"/>
          <w:b/>
          <w:bCs/>
          <w:sz w:val="24"/>
          <w:szCs w:val="28"/>
          <w:rtl/>
        </w:rPr>
        <w:t xml:space="preserve"> </w:t>
      </w:r>
      <w:r w:rsidRPr="00AA4630">
        <w:rPr>
          <w:rFonts w:ascii="Times New Roman" w:eastAsia="Calibri" w:hAnsi="Times New Roman" w:cs="Simplified Arabic" w:hint="eastAsia"/>
          <w:b/>
          <w:bCs/>
          <w:sz w:val="24"/>
          <w:szCs w:val="28"/>
          <w:rtl/>
        </w:rPr>
        <w:t>عملية</w:t>
      </w:r>
      <w:r w:rsidR="00AA4630" w:rsidRPr="00AA4630">
        <w:rPr>
          <w:rFonts w:ascii="Times New Roman" w:eastAsia="Calibri" w:hAnsi="Times New Roman" w:cs="Simplified Arabic" w:hint="cs"/>
          <w:b/>
          <w:bCs/>
          <w:sz w:val="24"/>
          <w:szCs w:val="28"/>
          <w:rtl/>
        </w:rPr>
        <w:t xml:space="preserve"> </w:t>
      </w:r>
      <w:r w:rsidRPr="00AA4630">
        <w:rPr>
          <w:rFonts w:ascii="Times New Roman" w:eastAsia="Calibri" w:hAnsi="Times New Roman" w:cs="Simplified Arabic" w:hint="cs"/>
          <w:b/>
          <w:bCs/>
          <w:sz w:val="24"/>
          <w:szCs w:val="28"/>
          <w:rtl/>
        </w:rPr>
        <w:t>في إدارة</w:t>
      </w:r>
      <w:r w:rsidR="00AA4630" w:rsidRPr="00AA4630">
        <w:rPr>
          <w:rFonts w:ascii="Times New Roman" w:eastAsia="Calibri" w:hAnsi="Times New Roman" w:cs="Simplified Arabic" w:hint="cs"/>
          <w:b/>
          <w:bCs/>
          <w:sz w:val="24"/>
          <w:szCs w:val="28"/>
          <w:rtl/>
        </w:rPr>
        <w:t xml:space="preserve"> </w:t>
      </w:r>
      <w:r w:rsidRPr="00AA4630">
        <w:rPr>
          <w:rFonts w:ascii="Times New Roman" w:eastAsia="Calibri" w:hAnsi="Times New Roman" w:cs="Simplified Arabic" w:hint="eastAsia"/>
          <w:b/>
          <w:bCs/>
          <w:sz w:val="24"/>
          <w:szCs w:val="28"/>
          <w:rtl/>
        </w:rPr>
        <w:t>وتطوير</w:t>
      </w:r>
      <w:r w:rsidR="00AA4630" w:rsidRPr="00AA4630">
        <w:rPr>
          <w:rFonts w:ascii="Times New Roman" w:eastAsia="Calibri" w:hAnsi="Times New Roman" w:cs="Simplified Arabic" w:hint="cs"/>
          <w:b/>
          <w:bCs/>
          <w:sz w:val="24"/>
          <w:szCs w:val="28"/>
          <w:rtl/>
        </w:rPr>
        <w:t xml:space="preserve"> </w:t>
      </w:r>
      <w:r w:rsidRPr="00AA4630">
        <w:rPr>
          <w:rFonts w:ascii="Times New Roman" w:eastAsia="Calibri" w:hAnsi="Times New Roman" w:cs="Simplified Arabic" w:hint="eastAsia"/>
          <w:b/>
          <w:bCs/>
          <w:sz w:val="24"/>
          <w:szCs w:val="28"/>
          <w:rtl/>
        </w:rPr>
        <w:t>غابات</w:t>
      </w:r>
      <w:r w:rsidR="00AA4630" w:rsidRPr="00AA4630">
        <w:rPr>
          <w:rFonts w:ascii="Times New Roman" w:eastAsia="Calibri" w:hAnsi="Times New Roman" w:cs="Simplified Arabic" w:hint="cs"/>
          <w:b/>
          <w:bCs/>
          <w:sz w:val="24"/>
          <w:szCs w:val="28"/>
          <w:rtl/>
        </w:rPr>
        <w:t xml:space="preserve"> </w:t>
      </w:r>
      <w:proofErr w:type="spellStart"/>
      <w:r w:rsidRPr="00AA4630">
        <w:rPr>
          <w:rFonts w:ascii="Times New Roman" w:eastAsia="Calibri" w:hAnsi="Times New Roman" w:cs="Simplified Arabic" w:hint="eastAsia"/>
          <w:b/>
          <w:bCs/>
          <w:sz w:val="24"/>
          <w:szCs w:val="28"/>
          <w:rtl/>
        </w:rPr>
        <w:t>الكستناء</w:t>
      </w:r>
      <w:proofErr w:type="spellEnd"/>
      <w:r w:rsidRPr="00AA4630">
        <w:rPr>
          <w:rFonts w:ascii="Times New Roman" w:eastAsia="Calibri" w:hAnsi="Times New Roman" w:cs="Simplified Arabic" w:hint="cs"/>
          <w:sz w:val="24"/>
          <w:szCs w:val="28"/>
          <w:rtl/>
        </w:rPr>
        <w:t xml:space="preserve">. </w:t>
      </w:r>
      <w:r w:rsidRPr="00AA4630">
        <w:rPr>
          <w:rFonts w:ascii="Times New Roman" w:eastAsia="Calibri" w:hAnsi="Times New Roman" w:cs="Simplified Arabic" w:hint="eastAsia"/>
          <w:sz w:val="24"/>
          <w:szCs w:val="28"/>
          <w:rtl/>
        </w:rPr>
        <w:t>اللاذقية</w:t>
      </w:r>
    </w:p>
    <w:p w:rsidR="00D32919" w:rsidRPr="00AA4630" w:rsidRDefault="00D32919" w:rsidP="00175918">
      <w:pPr>
        <w:pStyle w:val="a3"/>
        <w:numPr>
          <w:ilvl w:val="0"/>
          <w:numId w:val="12"/>
        </w:numPr>
        <w:tabs>
          <w:tab w:val="left" w:pos="140"/>
        </w:tabs>
        <w:spacing w:after="0" w:line="240" w:lineRule="auto"/>
        <w:rPr>
          <w:rFonts w:ascii="Times New Roman" w:hAnsi="Times New Roman" w:cs="Simplified Arabic"/>
          <w:sz w:val="24"/>
          <w:szCs w:val="28"/>
          <w:rtl/>
          <w:lang w:bidi="ar-SY"/>
        </w:rPr>
      </w:pPr>
      <w:r w:rsidRPr="00AA4630">
        <w:rPr>
          <w:rFonts w:ascii="Times New Roman" w:hAnsi="Times New Roman" w:cs="Simplified Arabic" w:hint="cs"/>
          <w:sz w:val="24"/>
          <w:szCs w:val="28"/>
          <w:rtl/>
          <w:lang w:bidi="ar-SY"/>
        </w:rPr>
        <w:t xml:space="preserve">المشاركة بالندوة العلمية المشتركة بين كلية الزراعة والهيئة العامة للبحوث العلمية الزراعية بمحاضرة بعنوان ( تجارب </w:t>
      </w:r>
      <w:proofErr w:type="spellStart"/>
      <w:r w:rsidRPr="00AA4630">
        <w:rPr>
          <w:rFonts w:ascii="Times New Roman" w:hAnsi="Times New Roman" w:cs="Simplified Arabic" w:hint="cs"/>
          <w:sz w:val="24"/>
          <w:szCs w:val="28"/>
          <w:rtl/>
          <w:lang w:bidi="ar-SY"/>
        </w:rPr>
        <w:t>الادارة</w:t>
      </w:r>
      <w:proofErr w:type="spellEnd"/>
      <w:r w:rsidRPr="00AA4630">
        <w:rPr>
          <w:rFonts w:ascii="Times New Roman" w:hAnsi="Times New Roman" w:cs="Simplified Arabic" w:hint="cs"/>
          <w:sz w:val="24"/>
          <w:szCs w:val="28"/>
          <w:rtl/>
          <w:lang w:bidi="ar-SY"/>
        </w:rPr>
        <w:t xml:space="preserve"> عن الغاز الحيوي)</w:t>
      </w:r>
    </w:p>
    <w:p w:rsidR="00D32919" w:rsidRPr="00AA4630" w:rsidRDefault="00D32919" w:rsidP="00175918">
      <w:pPr>
        <w:pStyle w:val="a3"/>
        <w:numPr>
          <w:ilvl w:val="0"/>
          <w:numId w:val="12"/>
        </w:numPr>
        <w:tabs>
          <w:tab w:val="left" w:pos="140"/>
        </w:tabs>
        <w:spacing w:after="0" w:line="240" w:lineRule="auto"/>
        <w:rPr>
          <w:rFonts w:ascii="Times New Roman" w:hAnsi="Times New Roman" w:cs="Simplified Arabic"/>
          <w:sz w:val="24"/>
          <w:szCs w:val="28"/>
          <w:rtl/>
        </w:rPr>
      </w:pPr>
      <w:r w:rsidRPr="00AA4630">
        <w:rPr>
          <w:rFonts w:ascii="Times New Roman" w:hAnsi="Times New Roman" w:cs="Simplified Arabic"/>
          <w:sz w:val="24"/>
          <w:szCs w:val="28"/>
          <w:rtl/>
        </w:rPr>
        <w:lastRenderedPageBreak/>
        <w:t>المشاركة بتاريخ 24/3/2014 بندوة بعنوان (</w:t>
      </w:r>
      <w:proofErr w:type="spellStart"/>
      <w:r w:rsidRPr="00AA4630">
        <w:rPr>
          <w:rFonts w:ascii="Times New Roman" w:hAnsi="Times New Roman" w:cs="Simplified Arabic"/>
          <w:sz w:val="24"/>
          <w:szCs w:val="28"/>
          <w:rtl/>
        </w:rPr>
        <w:t>ادارة</w:t>
      </w:r>
      <w:proofErr w:type="spellEnd"/>
      <w:r w:rsidRPr="00AA4630">
        <w:rPr>
          <w:rFonts w:ascii="Times New Roman" w:hAnsi="Times New Roman" w:cs="Simplified Arabic"/>
          <w:sz w:val="24"/>
          <w:szCs w:val="28"/>
          <w:rtl/>
        </w:rPr>
        <w:t xml:space="preserve"> وتطوير الموارد الطبيعية بالساحل السوري) بمحاضرة عنوانها </w:t>
      </w:r>
      <w:r w:rsidRPr="00AA4630">
        <w:rPr>
          <w:rFonts w:ascii="Times New Roman" w:hAnsi="Times New Roman" w:cs="Simplified Arabic" w:hint="cs"/>
          <w:b/>
          <w:bCs/>
          <w:sz w:val="24"/>
          <w:szCs w:val="28"/>
          <w:rtl/>
        </w:rPr>
        <w:t xml:space="preserve">دراسة تلوث الهواء بغبار معمل الاسمنت في </w:t>
      </w:r>
      <w:proofErr w:type="spellStart"/>
      <w:r w:rsidRPr="00AA4630">
        <w:rPr>
          <w:rFonts w:ascii="Times New Roman" w:hAnsi="Times New Roman" w:cs="Simplified Arabic" w:hint="cs"/>
          <w:b/>
          <w:bCs/>
          <w:sz w:val="24"/>
          <w:szCs w:val="28"/>
          <w:rtl/>
        </w:rPr>
        <w:t>طرطوس</w:t>
      </w:r>
      <w:proofErr w:type="spellEnd"/>
      <w:r w:rsidRPr="00AA4630">
        <w:rPr>
          <w:rFonts w:ascii="Times New Roman" w:hAnsi="Times New Roman" w:cs="Simplified Arabic" w:hint="cs"/>
          <w:sz w:val="24"/>
          <w:szCs w:val="28"/>
          <w:rtl/>
        </w:rPr>
        <w:t xml:space="preserve">. </w:t>
      </w:r>
      <w:r w:rsidRPr="00AA4630">
        <w:rPr>
          <w:rFonts w:ascii="Times New Roman" w:hAnsi="Times New Roman" w:cs="Simplified Arabic"/>
          <w:sz w:val="24"/>
          <w:szCs w:val="28"/>
          <w:rtl/>
        </w:rPr>
        <w:t>اللاذقية</w:t>
      </w:r>
    </w:p>
    <w:p w:rsidR="00D32919" w:rsidRPr="00AA4630" w:rsidRDefault="00D32919" w:rsidP="00AA4630">
      <w:pPr>
        <w:tabs>
          <w:tab w:val="left" w:pos="566"/>
          <w:tab w:val="left" w:pos="850"/>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Calibri" w:hAnsi="Times New Roman" w:cs="Simplified Arabic" w:hint="cs"/>
          <w:b/>
          <w:bCs/>
          <w:sz w:val="24"/>
          <w:szCs w:val="28"/>
          <w:rtl/>
          <w:lang w:val="ru-RU"/>
        </w:rPr>
        <w:t xml:space="preserve">6. </w:t>
      </w:r>
      <w:r w:rsidRPr="00AA4630">
        <w:rPr>
          <w:rFonts w:ascii="Times New Roman" w:eastAsia="Calibri" w:hAnsi="Times New Roman" w:cs="Simplified Arabic"/>
          <w:b/>
          <w:bCs/>
          <w:sz w:val="24"/>
          <w:szCs w:val="28"/>
          <w:rtl/>
          <w:lang w:val="ru-RU"/>
        </w:rPr>
        <w:t xml:space="preserve">التقارير الفنية المنجزة : </w:t>
      </w:r>
    </w:p>
    <w:p w:rsidR="00D32919" w:rsidRPr="00AA4630" w:rsidRDefault="00D32919" w:rsidP="00175918">
      <w:pPr>
        <w:numPr>
          <w:ilvl w:val="0"/>
          <w:numId w:val="2"/>
        </w:numPr>
        <w:tabs>
          <w:tab w:val="left" w:pos="566"/>
          <w:tab w:val="left" w:pos="850"/>
        </w:tabs>
        <w:spacing w:after="0" w:line="240" w:lineRule="auto"/>
        <w:contextualSpacing/>
        <w:jc w:val="both"/>
        <w:rPr>
          <w:rFonts w:ascii="Times New Roman" w:hAnsi="Times New Roman" w:cs="Simplified Arabic"/>
          <w:sz w:val="24"/>
          <w:szCs w:val="28"/>
          <w:lang w:bidi="ar-SY"/>
        </w:rPr>
      </w:pPr>
      <w:r w:rsidRPr="00AA4630">
        <w:rPr>
          <w:rFonts w:ascii="Times New Roman" w:hAnsi="Times New Roman" w:cs="Simplified Arabic" w:hint="cs"/>
          <w:sz w:val="24"/>
          <w:szCs w:val="28"/>
          <w:rtl/>
        </w:rPr>
        <w:t>التقرير الفني السنوي لدراسة تأثير استخدام مياه الصرف الصحي المعالجة الناتجة عن محطة المعالجة على التربة والمزروعات في الحقول المجا</w:t>
      </w:r>
      <w:r w:rsidR="00AA4630" w:rsidRPr="00AA4630">
        <w:rPr>
          <w:rFonts w:ascii="Times New Roman" w:hAnsi="Times New Roman" w:cs="Simplified Arabic" w:hint="cs"/>
          <w:sz w:val="24"/>
          <w:szCs w:val="28"/>
          <w:rtl/>
        </w:rPr>
        <w:t xml:space="preserve">ورة لمحطة المعالجة في </w:t>
      </w:r>
      <w:proofErr w:type="spellStart"/>
      <w:r w:rsidR="00AA4630" w:rsidRPr="00AA4630">
        <w:rPr>
          <w:rFonts w:ascii="Times New Roman" w:hAnsi="Times New Roman" w:cs="Simplified Arabic" w:hint="cs"/>
          <w:sz w:val="24"/>
          <w:szCs w:val="28"/>
          <w:rtl/>
        </w:rPr>
        <w:t>القامشلي</w:t>
      </w:r>
      <w:proofErr w:type="spellEnd"/>
      <w:r w:rsidR="00AA4630" w:rsidRPr="00AA4630">
        <w:rPr>
          <w:rFonts w:ascii="Times New Roman" w:hAnsi="Times New Roman" w:cs="Simplified Arabic" w:hint="cs"/>
          <w:sz w:val="24"/>
          <w:szCs w:val="28"/>
          <w:rtl/>
        </w:rPr>
        <w:t xml:space="preserve"> </w:t>
      </w:r>
    </w:p>
    <w:p w:rsidR="00D32919" w:rsidRPr="00AA4630" w:rsidRDefault="00D32919" w:rsidP="00175918">
      <w:pPr>
        <w:numPr>
          <w:ilvl w:val="0"/>
          <w:numId w:val="2"/>
        </w:numPr>
        <w:tabs>
          <w:tab w:val="left" w:pos="566"/>
          <w:tab w:val="left" w:pos="850"/>
        </w:tabs>
        <w:spacing w:after="0" w:line="240" w:lineRule="auto"/>
        <w:contextualSpacing/>
        <w:jc w:val="both"/>
        <w:rPr>
          <w:rFonts w:ascii="Times New Roman" w:hAnsi="Times New Roman" w:cs="Simplified Arabic"/>
          <w:sz w:val="24"/>
          <w:szCs w:val="28"/>
          <w:lang w:bidi="ar-SY"/>
        </w:rPr>
      </w:pPr>
      <w:r w:rsidRPr="00AA4630">
        <w:rPr>
          <w:rFonts w:ascii="Times New Roman" w:hAnsi="Times New Roman" w:cs="Simplified Arabic" w:hint="cs"/>
          <w:sz w:val="24"/>
          <w:szCs w:val="28"/>
          <w:rtl/>
        </w:rPr>
        <w:t>التقرير الفني السنوي لدراسة تأثير استخدام مياه الصرف الصحي المعالجة الناتجة عن محطة المعالجة في حلب على التربة والمزروعات في الحقول المجاورة لمحطات المعالجة في حماة.</w:t>
      </w:r>
    </w:p>
    <w:p w:rsidR="00D32919" w:rsidRPr="00AA4630" w:rsidRDefault="00D32919" w:rsidP="00175918">
      <w:pPr>
        <w:numPr>
          <w:ilvl w:val="0"/>
          <w:numId w:val="2"/>
        </w:numPr>
        <w:tabs>
          <w:tab w:val="left" w:pos="566"/>
          <w:tab w:val="left" w:pos="850"/>
        </w:tabs>
        <w:spacing w:after="0" w:line="240" w:lineRule="auto"/>
        <w:contextualSpacing/>
        <w:jc w:val="both"/>
        <w:rPr>
          <w:rFonts w:ascii="Times New Roman" w:hAnsi="Times New Roman" w:cs="Simplified Arabic"/>
          <w:sz w:val="24"/>
          <w:szCs w:val="28"/>
          <w:lang w:bidi="ar-SY"/>
        </w:rPr>
      </w:pPr>
      <w:r w:rsidRPr="00AA4630">
        <w:rPr>
          <w:rFonts w:ascii="Times New Roman" w:hAnsi="Times New Roman" w:cs="Simplified Arabic" w:hint="cs"/>
          <w:sz w:val="24"/>
          <w:szCs w:val="28"/>
          <w:rtl/>
        </w:rPr>
        <w:t>التقرير الفني السنوي لدراسة مراقبة مناسيب الآبار وتصريفها وتحديد جودة المياه بسبب المواد الكيميائية والمعادن الثقيلة للمياه في الآبار الموجودة في المركز والمحطات التابعة له في حماة.</w:t>
      </w:r>
    </w:p>
    <w:p w:rsidR="00D32919" w:rsidRPr="00AA4630" w:rsidRDefault="00D32919" w:rsidP="00175918">
      <w:pPr>
        <w:numPr>
          <w:ilvl w:val="0"/>
          <w:numId w:val="2"/>
        </w:numPr>
        <w:tabs>
          <w:tab w:val="left" w:pos="566"/>
          <w:tab w:val="left" w:pos="850"/>
        </w:tabs>
        <w:spacing w:after="0" w:line="240" w:lineRule="auto"/>
        <w:contextualSpacing/>
        <w:jc w:val="both"/>
        <w:rPr>
          <w:rFonts w:ascii="Times New Roman" w:hAnsi="Times New Roman" w:cs="Simplified Arabic"/>
          <w:sz w:val="24"/>
          <w:szCs w:val="28"/>
          <w:rtl/>
          <w:lang w:bidi="ar-SY"/>
        </w:rPr>
      </w:pPr>
      <w:r w:rsidRPr="00AA4630">
        <w:rPr>
          <w:rFonts w:ascii="Times New Roman" w:hAnsi="Times New Roman" w:cs="Simplified Arabic" w:hint="eastAsia"/>
          <w:sz w:val="24"/>
          <w:szCs w:val="28"/>
          <w:rtl/>
          <w:lang w:bidi="ar-SY"/>
        </w:rPr>
        <w:t>استجابة</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نبات</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الكزبرة</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لمقننات</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مختلفة</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من</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التسميد</w:t>
      </w:r>
      <w:r w:rsidR="00AA4630" w:rsidRPr="00AA4630">
        <w:rPr>
          <w:rFonts w:ascii="Times New Roman" w:hAnsi="Times New Roman" w:cs="Simplified Arabic" w:hint="cs"/>
          <w:sz w:val="24"/>
          <w:szCs w:val="28"/>
          <w:rtl/>
          <w:lang w:bidi="ar-SY"/>
        </w:rPr>
        <w:t xml:space="preserve"> </w:t>
      </w:r>
      <w:proofErr w:type="spellStart"/>
      <w:r w:rsidRPr="00AA4630">
        <w:rPr>
          <w:rFonts w:ascii="Times New Roman" w:hAnsi="Times New Roman" w:cs="Simplified Arabic" w:hint="eastAsia"/>
          <w:sz w:val="24"/>
          <w:szCs w:val="28"/>
          <w:rtl/>
          <w:lang w:bidi="ar-SY"/>
        </w:rPr>
        <w:t>الأزوتي</w:t>
      </w:r>
      <w:proofErr w:type="spellEnd"/>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في</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منطقة</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الاستقرار</w:t>
      </w:r>
      <w:r w:rsidR="00AA4630" w:rsidRPr="00AA4630">
        <w:rPr>
          <w:rFonts w:ascii="Times New Roman" w:hAnsi="Times New Roman" w:cs="Simplified Arabic" w:hint="cs"/>
          <w:sz w:val="24"/>
          <w:szCs w:val="28"/>
          <w:rtl/>
          <w:lang w:bidi="ar-SY"/>
        </w:rPr>
        <w:t xml:space="preserve"> ا</w:t>
      </w:r>
      <w:r w:rsidRPr="00AA4630">
        <w:rPr>
          <w:rFonts w:ascii="Times New Roman" w:hAnsi="Times New Roman" w:cs="Simplified Arabic" w:hint="eastAsia"/>
          <w:sz w:val="24"/>
          <w:szCs w:val="28"/>
          <w:rtl/>
          <w:lang w:bidi="ar-SY"/>
        </w:rPr>
        <w:t>لأولى</w:t>
      </w:r>
    </w:p>
    <w:p w:rsidR="00D32919" w:rsidRPr="00AA4630" w:rsidRDefault="00D32919" w:rsidP="00175918">
      <w:pPr>
        <w:numPr>
          <w:ilvl w:val="0"/>
          <w:numId w:val="2"/>
        </w:numPr>
        <w:tabs>
          <w:tab w:val="left" w:pos="566"/>
          <w:tab w:val="left" w:pos="850"/>
        </w:tabs>
        <w:spacing w:after="0" w:line="240" w:lineRule="auto"/>
        <w:contextualSpacing/>
        <w:jc w:val="both"/>
        <w:rPr>
          <w:rFonts w:ascii="Times New Roman" w:hAnsi="Times New Roman" w:cs="Simplified Arabic"/>
          <w:sz w:val="24"/>
          <w:szCs w:val="28"/>
          <w:rtl/>
          <w:lang w:bidi="ar-SY"/>
        </w:rPr>
      </w:pPr>
      <w:r w:rsidRPr="00AA4630">
        <w:rPr>
          <w:rFonts w:ascii="Times New Roman" w:hAnsi="Times New Roman" w:cs="Simplified Arabic" w:hint="eastAsia"/>
          <w:sz w:val="24"/>
          <w:szCs w:val="28"/>
          <w:rtl/>
          <w:lang w:bidi="ar-SY"/>
        </w:rPr>
        <w:t>تقرير</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دراسة</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المسح</w:t>
      </w:r>
      <w:r w:rsidR="00AA4630" w:rsidRPr="00AA4630">
        <w:rPr>
          <w:rFonts w:ascii="Times New Roman" w:hAnsi="Times New Roman" w:cs="Simplified Arabic" w:hint="cs"/>
          <w:sz w:val="24"/>
          <w:szCs w:val="28"/>
          <w:rtl/>
          <w:lang w:bidi="ar-SY"/>
        </w:rPr>
        <w:t xml:space="preserve"> </w:t>
      </w:r>
      <w:proofErr w:type="spellStart"/>
      <w:r w:rsidRPr="00AA4630">
        <w:rPr>
          <w:rFonts w:ascii="Times New Roman" w:hAnsi="Times New Roman" w:cs="Simplified Arabic" w:hint="eastAsia"/>
          <w:sz w:val="24"/>
          <w:szCs w:val="28"/>
          <w:rtl/>
          <w:lang w:bidi="ar-SY"/>
        </w:rPr>
        <w:t>الخصوبي</w:t>
      </w:r>
      <w:proofErr w:type="spellEnd"/>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لمناطق</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زراعة</w:t>
      </w:r>
      <w:r w:rsidR="00AA4630" w:rsidRPr="00AA4630">
        <w:rPr>
          <w:rFonts w:ascii="Times New Roman" w:hAnsi="Times New Roman" w:cs="Simplified Arabic" w:hint="cs"/>
          <w:sz w:val="24"/>
          <w:szCs w:val="28"/>
          <w:rtl/>
          <w:lang w:bidi="ar-SY"/>
        </w:rPr>
        <w:t xml:space="preserve"> </w:t>
      </w:r>
      <w:proofErr w:type="spellStart"/>
      <w:r w:rsidRPr="00AA4630">
        <w:rPr>
          <w:rFonts w:ascii="Times New Roman" w:hAnsi="Times New Roman" w:cs="Simplified Arabic" w:hint="eastAsia"/>
          <w:sz w:val="24"/>
          <w:szCs w:val="28"/>
          <w:rtl/>
          <w:lang w:bidi="ar-SY"/>
        </w:rPr>
        <w:t>الشوندر</w:t>
      </w:r>
      <w:proofErr w:type="spellEnd"/>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السكري</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في</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محافظة</w:t>
      </w:r>
      <w:r w:rsidR="00AA4630" w:rsidRPr="00AA4630">
        <w:rPr>
          <w:rFonts w:ascii="Times New Roman" w:hAnsi="Times New Roman" w:cs="Simplified Arabic" w:hint="cs"/>
          <w:sz w:val="24"/>
          <w:szCs w:val="28"/>
          <w:rtl/>
          <w:lang w:bidi="ar-SY"/>
        </w:rPr>
        <w:t xml:space="preserve"> </w:t>
      </w:r>
      <w:r w:rsidRPr="00AA4630">
        <w:rPr>
          <w:rFonts w:ascii="Times New Roman" w:hAnsi="Times New Roman" w:cs="Simplified Arabic" w:hint="eastAsia"/>
          <w:sz w:val="24"/>
          <w:szCs w:val="28"/>
          <w:rtl/>
          <w:lang w:bidi="ar-SY"/>
        </w:rPr>
        <w:t>حماة</w:t>
      </w:r>
    </w:p>
    <w:p w:rsidR="00D32919" w:rsidRPr="00AA4630" w:rsidRDefault="00D32919" w:rsidP="00AA4630">
      <w:pPr>
        <w:tabs>
          <w:tab w:val="left" w:pos="566"/>
          <w:tab w:val="left" w:pos="850"/>
        </w:tabs>
        <w:spacing w:after="0" w:line="240" w:lineRule="auto"/>
        <w:contextualSpacing/>
        <w:jc w:val="both"/>
        <w:rPr>
          <w:rFonts w:ascii="Times New Roman" w:eastAsia="Calibri" w:hAnsi="Times New Roman" w:cs="Simplified Arabic"/>
          <w:b/>
          <w:bCs/>
          <w:sz w:val="24"/>
          <w:szCs w:val="28"/>
          <w:rtl/>
          <w:lang w:val="ru-RU"/>
        </w:rPr>
      </w:pPr>
      <w:r w:rsidRPr="00AA4630">
        <w:rPr>
          <w:rFonts w:ascii="Times New Roman" w:eastAsia="Calibri" w:hAnsi="Times New Roman" w:cs="Simplified Arabic" w:hint="cs"/>
          <w:b/>
          <w:bCs/>
          <w:sz w:val="24"/>
          <w:szCs w:val="28"/>
          <w:rtl/>
          <w:lang w:val="ru-RU"/>
        </w:rPr>
        <w:t>7</w:t>
      </w:r>
      <w:r w:rsidRPr="00AA4630">
        <w:rPr>
          <w:rFonts w:ascii="Times New Roman" w:eastAsia="Calibri" w:hAnsi="Times New Roman" w:cs="Simplified Arabic"/>
          <w:b/>
          <w:bCs/>
          <w:sz w:val="24"/>
          <w:szCs w:val="28"/>
          <w:rtl/>
          <w:lang w:val="ru-RU"/>
        </w:rPr>
        <w:t xml:space="preserve"> – المشاريع المنفذة مع الجهات الدولية:</w:t>
      </w:r>
    </w:p>
    <w:p w:rsidR="00D32919" w:rsidRPr="00AA4630" w:rsidRDefault="00D32919" w:rsidP="00175918">
      <w:pPr>
        <w:pStyle w:val="a3"/>
        <w:numPr>
          <w:ilvl w:val="0"/>
          <w:numId w:val="13"/>
        </w:numPr>
        <w:tabs>
          <w:tab w:val="left" w:pos="140"/>
          <w:tab w:val="left" w:pos="282"/>
        </w:tabs>
        <w:spacing w:after="0" w:line="240" w:lineRule="auto"/>
        <w:ind w:left="282" w:firstLine="0"/>
        <w:jc w:val="both"/>
        <w:rPr>
          <w:rFonts w:ascii="Times New Roman" w:eastAsia="Calibri" w:hAnsi="Times New Roman" w:cs="Simplified Arabic"/>
          <w:sz w:val="24"/>
          <w:szCs w:val="28"/>
          <w:lang w:val="ru-RU"/>
        </w:rPr>
      </w:pPr>
      <w:r w:rsidRPr="00AA4630">
        <w:rPr>
          <w:rFonts w:ascii="Times New Roman" w:eastAsia="Calibri" w:hAnsi="Times New Roman" w:cs="Simplified Arabic" w:hint="cs"/>
          <w:sz w:val="24"/>
          <w:szCs w:val="28"/>
          <w:rtl/>
          <w:lang w:val="ru-RU"/>
        </w:rPr>
        <w:t xml:space="preserve">اتفاقية تعاون بين مشروع التنمية الريفية في المنطقة الشمالية الشرقية و الهيئة ضمن </w:t>
      </w:r>
      <w:proofErr w:type="spellStart"/>
      <w:r w:rsidRPr="00AA4630">
        <w:rPr>
          <w:rFonts w:ascii="Times New Roman" w:eastAsia="Calibri" w:hAnsi="Times New Roman" w:cs="Simplified Arabic" w:hint="cs"/>
          <w:sz w:val="24"/>
          <w:szCs w:val="28"/>
          <w:rtl/>
          <w:lang w:val="ru-RU"/>
        </w:rPr>
        <w:t>اطار</w:t>
      </w:r>
      <w:proofErr w:type="spellEnd"/>
      <w:r w:rsidRPr="00AA4630">
        <w:rPr>
          <w:rFonts w:ascii="Times New Roman" w:eastAsia="Calibri" w:hAnsi="Times New Roman" w:cs="Simplified Arabic" w:hint="cs"/>
          <w:sz w:val="24"/>
          <w:szCs w:val="28"/>
          <w:rtl/>
          <w:lang w:val="ru-RU"/>
        </w:rPr>
        <w:t xml:space="preserve"> تنفيذ </w:t>
      </w:r>
      <w:proofErr w:type="spellStart"/>
      <w:r w:rsidRPr="00AA4630">
        <w:rPr>
          <w:rFonts w:ascii="Times New Roman" w:eastAsia="Calibri" w:hAnsi="Times New Roman" w:cs="Simplified Arabic" w:hint="cs"/>
          <w:sz w:val="24"/>
          <w:szCs w:val="28"/>
          <w:rtl/>
          <w:lang w:val="ru-RU"/>
        </w:rPr>
        <w:t>انشطة</w:t>
      </w:r>
      <w:proofErr w:type="spellEnd"/>
      <w:r w:rsidRPr="00AA4630">
        <w:rPr>
          <w:rFonts w:ascii="Times New Roman" w:eastAsia="Calibri" w:hAnsi="Times New Roman" w:cs="Simplified Arabic" w:hint="cs"/>
          <w:sz w:val="24"/>
          <w:szCs w:val="28"/>
          <w:rtl/>
          <w:lang w:val="ru-RU"/>
        </w:rPr>
        <w:t xml:space="preserve"> مشروع التنمية الريفية في المنطقة الشمالية الشرقية.</w:t>
      </w:r>
    </w:p>
    <w:p w:rsidR="00D32919" w:rsidRPr="00AA4630" w:rsidRDefault="00D32919" w:rsidP="00175918">
      <w:pPr>
        <w:pStyle w:val="a3"/>
        <w:numPr>
          <w:ilvl w:val="0"/>
          <w:numId w:val="13"/>
        </w:numPr>
        <w:tabs>
          <w:tab w:val="left" w:pos="140"/>
          <w:tab w:val="left" w:pos="282"/>
        </w:tabs>
        <w:spacing w:after="0" w:line="240" w:lineRule="auto"/>
        <w:ind w:left="282" w:firstLine="0"/>
        <w:jc w:val="both"/>
        <w:rPr>
          <w:rFonts w:ascii="Times New Roman" w:eastAsia="Calibri" w:hAnsi="Times New Roman" w:cs="Simplified Arabic"/>
          <w:sz w:val="24"/>
          <w:szCs w:val="28"/>
          <w:lang w:val="ru-RU"/>
        </w:rPr>
      </w:pPr>
      <w:r w:rsidRPr="00AA4630">
        <w:rPr>
          <w:rFonts w:ascii="Times New Roman" w:eastAsia="Calibri" w:hAnsi="Times New Roman" w:cs="Simplified Arabic"/>
          <w:sz w:val="24"/>
          <w:szCs w:val="28"/>
          <w:rtl/>
          <w:lang w:val="ru-RU"/>
        </w:rPr>
        <w:t xml:space="preserve">مشروع </w:t>
      </w:r>
      <w:r w:rsidRPr="00AA4630">
        <w:rPr>
          <w:rFonts w:ascii="Times New Roman" w:eastAsia="Calibri" w:hAnsi="Times New Roman" w:cs="Simplified Arabic" w:hint="cs"/>
          <w:sz w:val="24"/>
          <w:szCs w:val="28"/>
          <w:rtl/>
          <w:lang w:val="ru-RU"/>
        </w:rPr>
        <w:t xml:space="preserve">التكيف مع ظاهرة التغير المناخي في البيئات الهامشية لمنطقة غرب آسيا وشمال </w:t>
      </w:r>
      <w:proofErr w:type="spellStart"/>
      <w:r w:rsidRPr="00AA4630">
        <w:rPr>
          <w:rFonts w:ascii="Times New Roman" w:eastAsia="Calibri" w:hAnsi="Times New Roman" w:cs="Simplified Arabic" w:hint="cs"/>
          <w:sz w:val="24"/>
          <w:szCs w:val="28"/>
          <w:rtl/>
          <w:lang w:val="ru-RU"/>
        </w:rPr>
        <w:t>افريقيا</w:t>
      </w:r>
      <w:proofErr w:type="spellEnd"/>
      <w:r w:rsidRPr="00AA4630">
        <w:rPr>
          <w:rFonts w:ascii="Times New Roman" w:eastAsia="Calibri" w:hAnsi="Times New Roman" w:cs="Simplified Arabic" w:hint="cs"/>
          <w:sz w:val="24"/>
          <w:szCs w:val="28"/>
          <w:rtl/>
          <w:lang w:val="ru-RU"/>
        </w:rPr>
        <w:t xml:space="preserve"> من خلال التنويع المستدام للمحاصيل والماشية .</w:t>
      </w:r>
    </w:p>
    <w:p w:rsidR="00D32919" w:rsidRPr="00AA4630" w:rsidRDefault="00D32919" w:rsidP="00175918">
      <w:pPr>
        <w:pStyle w:val="a3"/>
        <w:numPr>
          <w:ilvl w:val="0"/>
          <w:numId w:val="13"/>
        </w:numPr>
        <w:tabs>
          <w:tab w:val="left" w:pos="140"/>
          <w:tab w:val="left" w:pos="282"/>
        </w:tabs>
        <w:spacing w:after="0" w:line="240" w:lineRule="auto"/>
        <w:ind w:left="282" w:firstLine="0"/>
        <w:jc w:val="both"/>
        <w:rPr>
          <w:rFonts w:ascii="Times New Roman" w:eastAsia="Calibri" w:hAnsi="Times New Roman" w:cs="Simplified Arabic"/>
          <w:sz w:val="24"/>
          <w:szCs w:val="28"/>
          <w:lang w:val="ru-RU"/>
        </w:rPr>
      </w:pPr>
      <w:r w:rsidRPr="00AA4630">
        <w:rPr>
          <w:rFonts w:ascii="Times New Roman" w:eastAsia="Calibri" w:hAnsi="Times New Roman" w:cs="Simplified Arabic" w:hint="cs"/>
          <w:sz w:val="24"/>
          <w:szCs w:val="28"/>
          <w:rtl/>
          <w:lang w:val="ru-RU" w:bidi="ar-SY"/>
        </w:rPr>
        <w:t xml:space="preserve">تطوير و </w:t>
      </w:r>
      <w:proofErr w:type="spellStart"/>
      <w:r w:rsidRPr="00AA4630">
        <w:rPr>
          <w:rFonts w:ascii="Times New Roman" w:eastAsia="Calibri" w:hAnsi="Times New Roman" w:cs="Simplified Arabic" w:hint="cs"/>
          <w:sz w:val="24"/>
          <w:szCs w:val="28"/>
          <w:rtl/>
          <w:lang w:val="ru-RU" w:bidi="ar-SY"/>
        </w:rPr>
        <w:t>ادارة</w:t>
      </w:r>
      <w:proofErr w:type="spellEnd"/>
      <w:r w:rsidRPr="00AA4630">
        <w:rPr>
          <w:rFonts w:ascii="Times New Roman" w:eastAsia="Calibri" w:hAnsi="Times New Roman" w:cs="Simplified Arabic" w:hint="cs"/>
          <w:sz w:val="24"/>
          <w:szCs w:val="28"/>
          <w:rtl/>
          <w:lang w:val="ru-RU" w:bidi="ar-SY"/>
        </w:rPr>
        <w:t xml:space="preserve"> الري في حقول الزيتون.</w:t>
      </w:r>
    </w:p>
    <w:p w:rsidR="00D32919" w:rsidRPr="00AA4630" w:rsidRDefault="00D32919" w:rsidP="00175918">
      <w:pPr>
        <w:pStyle w:val="a3"/>
        <w:numPr>
          <w:ilvl w:val="0"/>
          <w:numId w:val="13"/>
        </w:numPr>
        <w:tabs>
          <w:tab w:val="left" w:pos="140"/>
          <w:tab w:val="left" w:pos="282"/>
        </w:tabs>
        <w:spacing w:after="0" w:line="240" w:lineRule="auto"/>
        <w:ind w:left="282" w:firstLine="0"/>
        <w:jc w:val="both"/>
        <w:rPr>
          <w:rFonts w:ascii="Times New Roman" w:eastAsia="Calibri" w:hAnsi="Times New Roman" w:cs="Simplified Arabic"/>
          <w:sz w:val="24"/>
          <w:szCs w:val="28"/>
          <w:lang w:val="ru-RU"/>
        </w:rPr>
      </w:pPr>
      <w:r w:rsidRPr="00AA4630">
        <w:rPr>
          <w:rFonts w:ascii="Times New Roman" w:eastAsia="Calibri" w:hAnsi="Times New Roman" w:cs="Simplified Arabic" w:hint="cs"/>
          <w:sz w:val="24"/>
          <w:szCs w:val="28"/>
          <w:rtl/>
          <w:lang w:val="ru-RU" w:bidi="ar-SY"/>
        </w:rPr>
        <w:t xml:space="preserve">مشروع تحسين سبل المعيشة و المياه </w:t>
      </w:r>
      <w:r w:rsidRPr="00AA4630">
        <w:rPr>
          <w:rFonts w:ascii="Times New Roman" w:eastAsia="Calibri" w:hAnsi="Times New Roman" w:cs="Simplified Arabic"/>
          <w:sz w:val="24"/>
          <w:szCs w:val="28"/>
          <w:lang w:bidi="ar-SY"/>
        </w:rPr>
        <w:t>WLI</w:t>
      </w:r>
      <w:r w:rsidRPr="00AA4630">
        <w:rPr>
          <w:rFonts w:ascii="Times New Roman" w:eastAsia="Calibri" w:hAnsi="Times New Roman" w:cs="Simplified Arabic" w:hint="cs"/>
          <w:sz w:val="24"/>
          <w:szCs w:val="28"/>
          <w:rtl/>
          <w:lang w:bidi="ar-SY"/>
        </w:rPr>
        <w:t xml:space="preserve"> بالتعاون مع </w:t>
      </w:r>
      <w:proofErr w:type="spellStart"/>
      <w:r w:rsidRPr="00AA4630">
        <w:rPr>
          <w:rFonts w:ascii="Times New Roman" w:eastAsia="Calibri" w:hAnsi="Times New Roman" w:cs="Simplified Arabic" w:hint="cs"/>
          <w:sz w:val="24"/>
          <w:szCs w:val="28"/>
          <w:rtl/>
          <w:lang w:bidi="ar-SY"/>
        </w:rPr>
        <w:t>ايكاردا</w:t>
      </w:r>
      <w:proofErr w:type="spellEnd"/>
      <w:r w:rsidRPr="00AA4630">
        <w:rPr>
          <w:rFonts w:ascii="Times New Roman" w:eastAsia="Calibri" w:hAnsi="Times New Roman" w:cs="Simplified Arabic" w:hint="cs"/>
          <w:sz w:val="24"/>
          <w:szCs w:val="28"/>
          <w:rtl/>
          <w:lang w:val="ru-RU"/>
        </w:rPr>
        <w:t>.</w:t>
      </w:r>
    </w:p>
    <w:p w:rsidR="00D32919" w:rsidRPr="00AA4630" w:rsidRDefault="00D32919" w:rsidP="00AA4630">
      <w:pPr>
        <w:tabs>
          <w:tab w:val="left" w:pos="566"/>
          <w:tab w:val="left" w:pos="850"/>
          <w:tab w:val="left" w:pos="7917"/>
        </w:tabs>
        <w:spacing w:after="0" w:line="240" w:lineRule="auto"/>
        <w:contextualSpacing/>
        <w:jc w:val="both"/>
        <w:rPr>
          <w:rFonts w:ascii="Times New Roman" w:eastAsia="Times New Roman" w:hAnsi="Times New Roman" w:cs="Simplified Arabic"/>
          <w:sz w:val="24"/>
          <w:szCs w:val="28"/>
          <w:rtl/>
        </w:rPr>
      </w:pPr>
      <w:r w:rsidRPr="00AA4630">
        <w:rPr>
          <w:rFonts w:ascii="Times New Roman" w:eastAsia="Calibri" w:hAnsi="Times New Roman" w:cs="Simplified Arabic" w:hint="cs"/>
          <w:b/>
          <w:bCs/>
          <w:sz w:val="24"/>
          <w:szCs w:val="28"/>
          <w:rtl/>
          <w:lang w:val="ru-RU"/>
        </w:rPr>
        <w:t>8</w:t>
      </w:r>
      <w:r w:rsidRPr="00AA4630">
        <w:rPr>
          <w:rFonts w:ascii="Times New Roman" w:eastAsia="Calibri" w:hAnsi="Times New Roman" w:cs="Simplified Arabic"/>
          <w:b/>
          <w:bCs/>
          <w:sz w:val="24"/>
          <w:szCs w:val="28"/>
          <w:rtl/>
          <w:lang w:val="ru-RU"/>
        </w:rPr>
        <w:t xml:space="preserve"> – النشر الداخلي:</w:t>
      </w:r>
    </w:p>
    <w:p w:rsidR="00D32919" w:rsidRPr="00AA4630" w:rsidRDefault="00D32919" w:rsidP="00175918">
      <w:pPr>
        <w:pStyle w:val="a3"/>
        <w:numPr>
          <w:ilvl w:val="0"/>
          <w:numId w:val="14"/>
        </w:numPr>
        <w:tabs>
          <w:tab w:val="left" w:pos="566"/>
          <w:tab w:val="left" w:pos="850"/>
          <w:tab w:val="left" w:pos="7917"/>
        </w:tabs>
        <w:spacing w:after="0" w:line="240" w:lineRule="auto"/>
        <w:jc w:val="both"/>
        <w:rPr>
          <w:rFonts w:ascii="Times New Roman" w:eastAsia="Times New Roman" w:hAnsi="Times New Roman" w:cs="Simplified Arabic"/>
          <w:sz w:val="24"/>
          <w:szCs w:val="28"/>
          <w:rtl/>
        </w:rPr>
      </w:pPr>
      <w:r w:rsidRPr="00AA4630">
        <w:rPr>
          <w:rFonts w:ascii="Times New Roman" w:eastAsia="Times New Roman" w:hAnsi="Times New Roman" w:cs="Simplified Arabic" w:hint="cs"/>
          <w:sz w:val="24"/>
          <w:szCs w:val="28"/>
          <w:rtl/>
        </w:rPr>
        <w:t xml:space="preserve">موافقة على نشر ورقة بحثية بعنوان </w:t>
      </w:r>
      <w:r w:rsidRPr="00AA4630">
        <w:rPr>
          <w:rFonts w:ascii="Times New Roman" w:eastAsia="Times New Roman" w:hAnsi="Times New Roman" w:cs="Simplified Arabic" w:hint="cs"/>
          <w:b/>
          <w:bCs/>
          <w:sz w:val="24"/>
          <w:szCs w:val="28"/>
          <w:rtl/>
        </w:rPr>
        <w:t xml:space="preserve">تأثير استخدام مركبات مختلفة من أملاح الكالسيوم والرطوبة الأرضية على </w:t>
      </w:r>
      <w:proofErr w:type="spellStart"/>
      <w:r w:rsidRPr="00AA4630">
        <w:rPr>
          <w:rFonts w:ascii="Times New Roman" w:eastAsia="Times New Roman" w:hAnsi="Times New Roman" w:cs="Simplified Arabic" w:hint="cs"/>
          <w:b/>
          <w:bCs/>
          <w:sz w:val="24"/>
          <w:szCs w:val="28"/>
          <w:rtl/>
        </w:rPr>
        <w:t>الانتاج</w:t>
      </w:r>
      <w:proofErr w:type="spellEnd"/>
      <w:r w:rsidRPr="00AA4630">
        <w:rPr>
          <w:rFonts w:ascii="Times New Roman" w:eastAsia="Times New Roman" w:hAnsi="Times New Roman" w:cs="Simplified Arabic" w:hint="cs"/>
          <w:b/>
          <w:bCs/>
          <w:sz w:val="24"/>
          <w:szCs w:val="28"/>
          <w:rtl/>
        </w:rPr>
        <w:t xml:space="preserve"> ومواصفات ثمار التفاح في منطقة كسب </w:t>
      </w:r>
      <w:r w:rsidRPr="00AA4630">
        <w:rPr>
          <w:rFonts w:ascii="Times New Roman" w:eastAsia="Times New Roman" w:hAnsi="Times New Roman" w:cs="Simplified Arabic" w:hint="cs"/>
          <w:sz w:val="24"/>
          <w:szCs w:val="28"/>
          <w:rtl/>
        </w:rPr>
        <w:t xml:space="preserve">: م.ربيع زينة </w:t>
      </w:r>
      <w:r w:rsidRPr="00AA4630">
        <w:rPr>
          <w:rFonts w:ascii="Times New Roman" w:eastAsia="Times New Roman" w:hAnsi="Times New Roman" w:cs="Simplified Arabic"/>
          <w:sz w:val="24"/>
          <w:szCs w:val="28"/>
          <w:rtl/>
        </w:rPr>
        <w:t>–</w:t>
      </w:r>
      <w:r w:rsidRPr="00AA4630">
        <w:rPr>
          <w:rFonts w:ascii="Times New Roman" w:eastAsia="Times New Roman" w:hAnsi="Times New Roman" w:cs="Simplified Arabic" w:hint="cs"/>
          <w:sz w:val="24"/>
          <w:szCs w:val="28"/>
          <w:rtl/>
        </w:rPr>
        <w:t>مجلة جامعة تشرين.</w:t>
      </w:r>
    </w:p>
    <w:p w:rsidR="00D32919" w:rsidRDefault="00D32919" w:rsidP="00175918">
      <w:pPr>
        <w:pStyle w:val="a3"/>
        <w:numPr>
          <w:ilvl w:val="0"/>
          <w:numId w:val="14"/>
        </w:numPr>
        <w:tabs>
          <w:tab w:val="left" w:pos="566"/>
          <w:tab w:val="left" w:pos="850"/>
          <w:tab w:val="left" w:pos="7917"/>
        </w:tabs>
        <w:spacing w:after="0" w:line="240" w:lineRule="auto"/>
        <w:jc w:val="both"/>
        <w:rPr>
          <w:rFonts w:ascii="Times New Roman" w:eastAsia="Times New Roman" w:hAnsi="Times New Roman" w:cs="Simplified Arabic" w:hint="cs"/>
          <w:sz w:val="24"/>
          <w:szCs w:val="28"/>
        </w:rPr>
      </w:pPr>
      <w:r w:rsidRPr="00AA4630">
        <w:rPr>
          <w:rFonts w:ascii="Times New Roman" w:eastAsia="Times New Roman" w:hAnsi="Times New Roman" w:cs="Simplified Arabic" w:hint="cs"/>
          <w:sz w:val="24"/>
          <w:szCs w:val="28"/>
          <w:rtl/>
        </w:rPr>
        <w:t xml:space="preserve">موافقة على نشر ورقة بحثية بعنوان </w:t>
      </w:r>
      <w:r w:rsidRPr="00AA4630">
        <w:rPr>
          <w:rFonts w:ascii="Times New Roman" w:eastAsia="Times New Roman" w:hAnsi="Times New Roman" w:cs="Simplified Arabic" w:hint="cs"/>
          <w:b/>
          <w:bCs/>
          <w:sz w:val="24"/>
          <w:szCs w:val="28"/>
          <w:rtl/>
        </w:rPr>
        <w:t xml:space="preserve">تأثير استخدام مركبات مختلفة من أملاح الكالسيوم والرطوبة الأرضية على </w:t>
      </w:r>
      <w:proofErr w:type="spellStart"/>
      <w:r w:rsidRPr="00AA4630">
        <w:rPr>
          <w:rFonts w:ascii="Times New Roman" w:eastAsia="Times New Roman" w:hAnsi="Times New Roman" w:cs="Simplified Arabic" w:hint="cs"/>
          <w:b/>
          <w:bCs/>
          <w:sz w:val="24"/>
          <w:szCs w:val="28"/>
          <w:rtl/>
        </w:rPr>
        <w:t>الانتاج</w:t>
      </w:r>
      <w:proofErr w:type="spellEnd"/>
      <w:r w:rsidRPr="00AA4630">
        <w:rPr>
          <w:rFonts w:ascii="Times New Roman" w:eastAsia="Times New Roman" w:hAnsi="Times New Roman" w:cs="Simplified Arabic" w:hint="cs"/>
          <w:b/>
          <w:bCs/>
          <w:sz w:val="24"/>
          <w:szCs w:val="28"/>
          <w:rtl/>
        </w:rPr>
        <w:t xml:space="preserve"> ومواصفات ثمار التفاح</w:t>
      </w:r>
      <w:r w:rsidRPr="00AA4630">
        <w:rPr>
          <w:rFonts w:ascii="Times New Roman" w:eastAsia="Times New Roman" w:hAnsi="Times New Roman" w:cs="Simplified Arabic" w:hint="cs"/>
          <w:sz w:val="24"/>
          <w:szCs w:val="28"/>
          <w:rtl/>
        </w:rPr>
        <w:t xml:space="preserve">: م.ربيع زينة </w:t>
      </w:r>
      <w:r w:rsidRPr="00AA4630">
        <w:rPr>
          <w:rFonts w:ascii="Times New Roman" w:eastAsia="Times New Roman" w:hAnsi="Times New Roman" w:cs="Simplified Arabic"/>
          <w:sz w:val="24"/>
          <w:szCs w:val="28"/>
          <w:rtl/>
        </w:rPr>
        <w:t>–</w:t>
      </w:r>
      <w:r w:rsidRPr="00AA4630">
        <w:rPr>
          <w:rFonts w:ascii="Times New Roman" w:eastAsia="Times New Roman" w:hAnsi="Times New Roman" w:cs="Simplified Arabic" w:hint="cs"/>
          <w:sz w:val="24"/>
          <w:szCs w:val="28"/>
          <w:rtl/>
        </w:rPr>
        <w:t>مجلة جامعة البعث.</w:t>
      </w:r>
    </w:p>
    <w:p w:rsidR="00AC59C9" w:rsidRDefault="00AC59C9" w:rsidP="00AC59C9">
      <w:pPr>
        <w:tabs>
          <w:tab w:val="left" w:pos="566"/>
          <w:tab w:val="left" w:pos="850"/>
          <w:tab w:val="left" w:pos="7917"/>
        </w:tabs>
        <w:spacing w:after="0" w:line="240" w:lineRule="auto"/>
        <w:jc w:val="both"/>
        <w:rPr>
          <w:rFonts w:ascii="Times New Roman" w:eastAsia="Times New Roman" w:hAnsi="Times New Roman" w:cs="Simplified Arabic" w:hint="cs"/>
          <w:sz w:val="24"/>
          <w:szCs w:val="28"/>
          <w:rtl/>
        </w:rPr>
      </w:pPr>
    </w:p>
    <w:p w:rsidR="00AC59C9" w:rsidRPr="00AC59C9" w:rsidRDefault="00AC59C9" w:rsidP="00AC59C9">
      <w:pPr>
        <w:tabs>
          <w:tab w:val="left" w:pos="566"/>
          <w:tab w:val="left" w:pos="850"/>
          <w:tab w:val="left" w:pos="7917"/>
        </w:tabs>
        <w:spacing w:after="0" w:line="240" w:lineRule="auto"/>
        <w:jc w:val="both"/>
        <w:rPr>
          <w:rFonts w:ascii="Times New Roman" w:eastAsia="Times New Roman" w:hAnsi="Times New Roman" w:cs="Simplified Arabic"/>
          <w:sz w:val="24"/>
          <w:szCs w:val="28"/>
          <w:rtl/>
        </w:rPr>
      </w:pPr>
    </w:p>
    <w:p w:rsidR="00D32919" w:rsidRPr="00AA4630" w:rsidRDefault="00D32919" w:rsidP="00AA4630">
      <w:pPr>
        <w:tabs>
          <w:tab w:val="left" w:pos="566"/>
          <w:tab w:val="left" w:pos="850"/>
          <w:tab w:val="left" w:pos="7917"/>
        </w:tabs>
        <w:spacing w:after="0" w:line="240" w:lineRule="auto"/>
        <w:contextualSpacing/>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lastRenderedPageBreak/>
        <w:t xml:space="preserve">9- </w:t>
      </w:r>
      <w:r w:rsidRPr="00AA4630">
        <w:rPr>
          <w:rFonts w:ascii="Times New Roman" w:eastAsia="Calibri" w:hAnsi="Times New Roman" w:cs="Simplified Arabic" w:hint="cs"/>
          <w:b/>
          <w:bCs/>
          <w:sz w:val="24"/>
          <w:szCs w:val="28"/>
          <w:rtl/>
          <w:lang w:val="ru-RU"/>
        </w:rPr>
        <w:t xml:space="preserve">اللجان العلمية والإدارية </w:t>
      </w:r>
      <w:r w:rsidRPr="00AA4630">
        <w:rPr>
          <w:rFonts w:ascii="Times New Roman" w:eastAsia="Calibri" w:hAnsi="Times New Roman" w:cs="Simplified Arabic"/>
          <w:b/>
          <w:bCs/>
          <w:sz w:val="24"/>
          <w:szCs w:val="28"/>
          <w:rtl/>
          <w:lang w:val="ru-RU"/>
        </w:rPr>
        <w:t>وأعمال أخرى</w:t>
      </w:r>
      <w:r w:rsidRPr="00AA4630">
        <w:rPr>
          <w:rFonts w:ascii="Times New Roman" w:eastAsia="Calibri" w:hAnsi="Times New Roman" w:cs="Simplified Arabic" w:hint="cs"/>
          <w:b/>
          <w:bCs/>
          <w:sz w:val="24"/>
          <w:szCs w:val="28"/>
          <w:rtl/>
          <w:lang w:val="ru-RU"/>
        </w:rPr>
        <w:t>:</w:t>
      </w:r>
    </w:p>
    <w:p w:rsidR="00D32919" w:rsidRPr="00AA4630" w:rsidRDefault="00D32919" w:rsidP="00175918">
      <w:pPr>
        <w:pStyle w:val="a3"/>
        <w:numPr>
          <w:ilvl w:val="0"/>
          <w:numId w:val="15"/>
        </w:numPr>
        <w:tabs>
          <w:tab w:val="left" w:pos="566"/>
          <w:tab w:val="left" w:pos="850"/>
          <w:tab w:val="left" w:pos="7917"/>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المشاركة في لجنة </w:t>
      </w:r>
      <w:proofErr w:type="spellStart"/>
      <w:r w:rsidRPr="00AA4630">
        <w:rPr>
          <w:rFonts w:ascii="Times New Roman" w:eastAsia="Calibri" w:hAnsi="Times New Roman" w:cs="Simplified Arabic" w:hint="cs"/>
          <w:sz w:val="24"/>
          <w:szCs w:val="28"/>
          <w:rtl/>
          <w:lang w:val="ru-RU"/>
        </w:rPr>
        <w:t>الامر</w:t>
      </w:r>
      <w:proofErr w:type="spellEnd"/>
      <w:r w:rsidRPr="00AA4630">
        <w:rPr>
          <w:rFonts w:ascii="Times New Roman" w:eastAsia="Calibri" w:hAnsi="Times New Roman" w:cs="Simplified Arabic" w:hint="cs"/>
          <w:sz w:val="24"/>
          <w:szCs w:val="28"/>
          <w:rtl/>
          <w:lang w:val="ru-RU"/>
        </w:rPr>
        <w:t xml:space="preserve"> </w:t>
      </w:r>
      <w:proofErr w:type="spellStart"/>
      <w:r w:rsidRPr="00AA4630">
        <w:rPr>
          <w:rFonts w:ascii="Times New Roman" w:eastAsia="Calibri" w:hAnsi="Times New Roman" w:cs="Simplified Arabic" w:hint="cs"/>
          <w:sz w:val="24"/>
          <w:szCs w:val="28"/>
          <w:rtl/>
          <w:lang w:val="ru-RU"/>
        </w:rPr>
        <w:t>الاداري</w:t>
      </w:r>
      <w:proofErr w:type="spellEnd"/>
      <w:r w:rsidRPr="00AA4630">
        <w:rPr>
          <w:rFonts w:ascii="Times New Roman" w:eastAsia="Calibri" w:hAnsi="Times New Roman" w:cs="Simplified Arabic" w:hint="cs"/>
          <w:sz w:val="24"/>
          <w:szCs w:val="28"/>
          <w:rtl/>
          <w:lang w:val="ru-RU"/>
        </w:rPr>
        <w:t xml:space="preserve"> 147 تاريخ 3/2/2014 مهمتها </w:t>
      </w:r>
      <w:proofErr w:type="spellStart"/>
      <w:r w:rsidRPr="00AA4630">
        <w:rPr>
          <w:rFonts w:ascii="Times New Roman" w:eastAsia="Calibri" w:hAnsi="Times New Roman" w:cs="Simplified Arabic" w:hint="cs"/>
          <w:sz w:val="24"/>
          <w:szCs w:val="28"/>
          <w:rtl/>
          <w:lang w:val="ru-RU"/>
        </w:rPr>
        <w:t>اعداد</w:t>
      </w:r>
      <w:proofErr w:type="spellEnd"/>
      <w:r w:rsidRPr="00AA4630">
        <w:rPr>
          <w:rFonts w:ascii="Times New Roman" w:eastAsia="Calibri" w:hAnsi="Times New Roman" w:cs="Simplified Arabic" w:hint="cs"/>
          <w:sz w:val="24"/>
          <w:szCs w:val="28"/>
          <w:rtl/>
          <w:lang w:val="ru-RU"/>
        </w:rPr>
        <w:t xml:space="preserve"> دفاتر الشروط الفنية لموضوع نظافة المباني الهيئة خلال العام 2014.</w:t>
      </w:r>
    </w:p>
    <w:p w:rsidR="00D32919" w:rsidRPr="00AA4630" w:rsidRDefault="00D32919" w:rsidP="00175918">
      <w:pPr>
        <w:pStyle w:val="a3"/>
        <w:numPr>
          <w:ilvl w:val="0"/>
          <w:numId w:val="15"/>
        </w:numPr>
        <w:tabs>
          <w:tab w:val="left" w:pos="566"/>
          <w:tab w:val="left" w:pos="850"/>
          <w:tab w:val="left" w:pos="7917"/>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المشاركة في لجنة </w:t>
      </w:r>
      <w:proofErr w:type="spellStart"/>
      <w:r w:rsidRPr="00AA4630">
        <w:rPr>
          <w:rFonts w:ascii="Times New Roman" w:eastAsia="Calibri" w:hAnsi="Times New Roman" w:cs="Simplified Arabic" w:hint="cs"/>
          <w:sz w:val="24"/>
          <w:szCs w:val="28"/>
          <w:rtl/>
          <w:lang w:val="ru-RU"/>
        </w:rPr>
        <w:t>الامر</w:t>
      </w:r>
      <w:proofErr w:type="spellEnd"/>
      <w:r w:rsidRPr="00AA4630">
        <w:rPr>
          <w:rFonts w:ascii="Times New Roman" w:eastAsia="Calibri" w:hAnsi="Times New Roman" w:cs="Simplified Arabic" w:hint="cs"/>
          <w:sz w:val="24"/>
          <w:szCs w:val="28"/>
          <w:rtl/>
          <w:lang w:val="ru-RU"/>
        </w:rPr>
        <w:t xml:space="preserve"> </w:t>
      </w:r>
      <w:proofErr w:type="spellStart"/>
      <w:r w:rsidRPr="00AA4630">
        <w:rPr>
          <w:rFonts w:ascii="Times New Roman" w:eastAsia="Calibri" w:hAnsi="Times New Roman" w:cs="Simplified Arabic" w:hint="cs"/>
          <w:sz w:val="24"/>
          <w:szCs w:val="28"/>
          <w:rtl/>
          <w:lang w:val="ru-RU"/>
        </w:rPr>
        <w:t>الاداري</w:t>
      </w:r>
      <w:proofErr w:type="spellEnd"/>
      <w:r w:rsidRPr="00AA4630">
        <w:rPr>
          <w:rFonts w:ascii="Times New Roman" w:eastAsia="Calibri" w:hAnsi="Times New Roman" w:cs="Simplified Arabic" w:hint="cs"/>
          <w:sz w:val="24"/>
          <w:szCs w:val="28"/>
          <w:rtl/>
          <w:lang w:val="ru-RU"/>
        </w:rPr>
        <w:t xml:space="preserve"> 202تاريخ 13/2/2014 اللجنة التنظيمية لمؤتمر البحوث العاشر.</w:t>
      </w:r>
    </w:p>
    <w:p w:rsidR="00D32919" w:rsidRPr="00AA4630" w:rsidRDefault="00D32919" w:rsidP="00175918">
      <w:pPr>
        <w:pStyle w:val="a3"/>
        <w:numPr>
          <w:ilvl w:val="0"/>
          <w:numId w:val="15"/>
        </w:numPr>
        <w:tabs>
          <w:tab w:val="left" w:pos="566"/>
          <w:tab w:val="left" w:pos="850"/>
          <w:tab w:val="left" w:pos="7917"/>
        </w:tabs>
        <w:spacing w:after="0" w:line="240" w:lineRule="auto"/>
        <w:jc w:val="both"/>
        <w:rPr>
          <w:rFonts w:ascii="Times New Roman" w:eastAsia="Calibri" w:hAnsi="Times New Roman" w:cs="Simplified Arabic"/>
          <w:sz w:val="24"/>
          <w:szCs w:val="28"/>
          <w:rtl/>
          <w:lang w:val="ru-RU"/>
        </w:rPr>
      </w:pPr>
      <w:r w:rsidRPr="00AA4630">
        <w:rPr>
          <w:rFonts w:ascii="Times New Roman" w:eastAsia="Calibri" w:hAnsi="Times New Roman" w:cs="Simplified Arabic" w:hint="cs"/>
          <w:sz w:val="24"/>
          <w:szCs w:val="28"/>
          <w:rtl/>
          <w:lang w:val="ru-RU"/>
        </w:rPr>
        <w:t xml:space="preserve">المشاركة في لجنة القرار 1571 تاريخ 16/2/2014 مهمتها </w:t>
      </w:r>
      <w:proofErr w:type="spellStart"/>
      <w:r w:rsidRPr="00AA4630">
        <w:rPr>
          <w:rFonts w:ascii="Times New Roman" w:eastAsia="Calibri" w:hAnsi="Times New Roman" w:cs="Simplified Arabic" w:hint="cs"/>
          <w:sz w:val="24"/>
          <w:szCs w:val="28"/>
          <w:rtl/>
          <w:lang w:val="ru-RU"/>
        </w:rPr>
        <w:t>اعداد</w:t>
      </w:r>
      <w:proofErr w:type="spellEnd"/>
      <w:r w:rsidRPr="00AA4630">
        <w:rPr>
          <w:rFonts w:ascii="Times New Roman" w:eastAsia="Calibri" w:hAnsi="Times New Roman" w:cs="Simplified Arabic" w:hint="cs"/>
          <w:sz w:val="24"/>
          <w:szCs w:val="28"/>
          <w:rtl/>
          <w:lang w:val="ru-RU"/>
        </w:rPr>
        <w:t xml:space="preserve"> خارطة الحزام البيئي للزيتون في سوريا وتحديد مناطق انتشاره والأصناف الملائمة لكل منطقة وتنظيم المحضر اللازم لذلك.</w:t>
      </w:r>
    </w:p>
    <w:p w:rsidR="00D32919" w:rsidRPr="00AA4630" w:rsidRDefault="00D32919" w:rsidP="00175918">
      <w:pPr>
        <w:pStyle w:val="a3"/>
        <w:numPr>
          <w:ilvl w:val="0"/>
          <w:numId w:val="15"/>
        </w:numPr>
        <w:tabs>
          <w:tab w:val="left" w:pos="566"/>
          <w:tab w:val="left" w:pos="850"/>
        </w:tabs>
        <w:spacing w:after="0" w:line="240" w:lineRule="auto"/>
        <w:jc w:val="both"/>
        <w:rPr>
          <w:rFonts w:ascii="Times New Roman" w:eastAsia="Calibri" w:hAnsi="Times New Roman" w:cs="Simplified Arabic"/>
          <w:sz w:val="24"/>
          <w:szCs w:val="28"/>
        </w:rPr>
      </w:pPr>
      <w:r w:rsidRPr="00AA4630">
        <w:rPr>
          <w:rFonts w:ascii="Times New Roman" w:eastAsia="Calibri" w:hAnsi="Times New Roman" w:cs="Simplified Arabic" w:hint="cs"/>
          <w:sz w:val="24"/>
          <w:szCs w:val="28"/>
          <w:rtl/>
          <w:lang w:val="ru-RU"/>
        </w:rPr>
        <w:t xml:space="preserve">المشاركة في لجنة الاستلام النهائي لأجهزة المراقبة والقياس المركبة في محطة عب </w:t>
      </w:r>
      <w:proofErr w:type="spellStart"/>
      <w:r w:rsidRPr="00AA4630">
        <w:rPr>
          <w:rFonts w:ascii="Times New Roman" w:eastAsia="Calibri" w:hAnsi="Times New Roman" w:cs="Simplified Arabic" w:hint="cs"/>
          <w:sz w:val="24"/>
          <w:szCs w:val="28"/>
          <w:rtl/>
          <w:lang w:val="ru-RU"/>
        </w:rPr>
        <w:t>الخوين</w:t>
      </w:r>
      <w:proofErr w:type="spellEnd"/>
      <w:r w:rsidRPr="00AA4630">
        <w:rPr>
          <w:rFonts w:ascii="Times New Roman" w:eastAsia="Calibri" w:hAnsi="Times New Roman" w:cs="Simplified Arabic" w:hint="cs"/>
          <w:sz w:val="24"/>
          <w:szCs w:val="28"/>
          <w:rtl/>
          <w:lang w:val="ru-RU"/>
        </w:rPr>
        <w:t xml:space="preserve"> الرقة ومحطة </w:t>
      </w:r>
      <w:proofErr w:type="spellStart"/>
      <w:r w:rsidRPr="00AA4630">
        <w:rPr>
          <w:rFonts w:ascii="Times New Roman" w:eastAsia="Calibri" w:hAnsi="Times New Roman" w:cs="Simplified Arabic" w:hint="cs"/>
          <w:sz w:val="24"/>
          <w:szCs w:val="28"/>
          <w:rtl/>
          <w:lang w:val="ru-RU"/>
        </w:rPr>
        <w:t>المريعية</w:t>
      </w:r>
      <w:proofErr w:type="spellEnd"/>
      <w:r w:rsidRPr="00AA4630">
        <w:rPr>
          <w:rFonts w:ascii="Times New Roman" w:eastAsia="Calibri" w:hAnsi="Times New Roman" w:cs="Simplified Arabic" w:hint="cs"/>
          <w:sz w:val="24"/>
          <w:szCs w:val="28"/>
          <w:rtl/>
          <w:lang w:val="ru-RU"/>
        </w:rPr>
        <w:t xml:space="preserve"> في دير الزور. (م. هشام بركات رفاعي).</w:t>
      </w:r>
    </w:p>
    <w:p w:rsidR="00D32919" w:rsidRPr="00AA4630" w:rsidRDefault="00D32919" w:rsidP="00175918">
      <w:pPr>
        <w:pStyle w:val="a3"/>
        <w:numPr>
          <w:ilvl w:val="0"/>
          <w:numId w:val="15"/>
        </w:numPr>
        <w:tabs>
          <w:tab w:val="left" w:pos="566"/>
          <w:tab w:val="left" w:pos="850"/>
        </w:tabs>
        <w:spacing w:after="0" w:line="240" w:lineRule="auto"/>
        <w:jc w:val="both"/>
        <w:rPr>
          <w:rFonts w:ascii="Times New Roman" w:eastAsia="Calibri" w:hAnsi="Times New Roman" w:cs="Simplified Arabic"/>
          <w:sz w:val="24"/>
          <w:szCs w:val="28"/>
        </w:rPr>
      </w:pPr>
      <w:r w:rsidRPr="00AA4630">
        <w:rPr>
          <w:rFonts w:ascii="Times New Roman" w:eastAsia="Calibri" w:hAnsi="Times New Roman" w:cs="Simplified Arabic" w:hint="cs"/>
          <w:sz w:val="24"/>
          <w:szCs w:val="28"/>
          <w:rtl/>
          <w:lang w:val="ru-RU"/>
        </w:rPr>
        <w:t>المشاركة في الاجتماع بين ممثلي وزارة الزراعة والإصلاح الزراعي ووزارة الموارد المائية حول رسم السياسات الزراعية ووضع الخطط الإنتاجية الزراعية في شبكات الري الحكومية برئاسة معاوني كلا الوزيرين. المنعقد في مقر الهيئة العامة للموارد المائية بتاريخ 19/02/2014</w:t>
      </w:r>
    </w:p>
    <w:p w:rsidR="00D32919" w:rsidRPr="00AA4630" w:rsidRDefault="00D32919" w:rsidP="00175918">
      <w:pPr>
        <w:pStyle w:val="a3"/>
        <w:numPr>
          <w:ilvl w:val="0"/>
          <w:numId w:val="15"/>
        </w:numPr>
        <w:tabs>
          <w:tab w:val="left" w:pos="566"/>
          <w:tab w:val="left" w:pos="850"/>
        </w:tabs>
        <w:spacing w:after="0" w:line="240" w:lineRule="auto"/>
        <w:jc w:val="both"/>
        <w:rPr>
          <w:rFonts w:ascii="Times New Roman" w:eastAsia="Calibri" w:hAnsi="Times New Roman" w:cs="Simplified Arabic"/>
          <w:sz w:val="24"/>
          <w:szCs w:val="28"/>
        </w:rPr>
      </w:pPr>
      <w:r w:rsidRPr="00AA4630">
        <w:rPr>
          <w:rFonts w:ascii="Times New Roman" w:eastAsia="Calibri" w:hAnsi="Times New Roman" w:cs="Simplified Arabic" w:hint="cs"/>
          <w:sz w:val="24"/>
          <w:szCs w:val="28"/>
          <w:rtl/>
          <w:lang w:val="ru-RU"/>
        </w:rPr>
        <w:t>المشاركة في اللجنة الفرعية المنبثقة عن الاجتماع بين ممثلي وزارة الزراعة والإصلاح الزراعي ووزارة الموارد المائية للعمل على رسم السياسات الزراعية ووضع الخطط الإنتاجية الزراعية في شبكات الري الحكومية (د. أحمد مجر)</w:t>
      </w:r>
    </w:p>
    <w:p w:rsidR="00D32919" w:rsidRPr="00AA4630" w:rsidRDefault="00D32919" w:rsidP="00175918">
      <w:pPr>
        <w:pStyle w:val="a3"/>
        <w:numPr>
          <w:ilvl w:val="0"/>
          <w:numId w:val="15"/>
        </w:numPr>
        <w:tabs>
          <w:tab w:val="left" w:pos="566"/>
          <w:tab w:val="left" w:pos="850"/>
        </w:tabs>
        <w:spacing w:after="0" w:line="240" w:lineRule="auto"/>
        <w:jc w:val="both"/>
        <w:rPr>
          <w:rFonts w:ascii="Times New Roman" w:eastAsia="Calibri" w:hAnsi="Times New Roman" w:cs="Simplified Arabic"/>
          <w:sz w:val="24"/>
          <w:szCs w:val="28"/>
        </w:rPr>
      </w:pPr>
      <w:r w:rsidRPr="00AA4630">
        <w:rPr>
          <w:rFonts w:ascii="Times New Roman" w:eastAsia="Calibri" w:hAnsi="Times New Roman" w:cs="Simplified Arabic" w:hint="cs"/>
          <w:sz w:val="24"/>
          <w:szCs w:val="28"/>
          <w:rtl/>
          <w:lang w:val="ru-RU"/>
        </w:rPr>
        <w:t xml:space="preserve">المشاركة </w:t>
      </w:r>
      <w:proofErr w:type="spellStart"/>
      <w:r w:rsidRPr="00AA4630">
        <w:rPr>
          <w:rFonts w:ascii="Times New Roman" w:eastAsia="Calibri" w:hAnsi="Times New Roman" w:cs="Simplified Arabic" w:hint="cs"/>
          <w:sz w:val="24"/>
          <w:szCs w:val="28"/>
          <w:rtl/>
          <w:lang w:val="ru-RU"/>
        </w:rPr>
        <w:t>بالاج</w:t>
      </w:r>
      <w:proofErr w:type="spellEnd"/>
      <w:r w:rsidRPr="00AA4630">
        <w:rPr>
          <w:rFonts w:ascii="Times New Roman" w:eastAsia="Calibri" w:hAnsi="Times New Roman" w:cs="Simplified Arabic" w:hint="cs"/>
          <w:sz w:val="24"/>
          <w:szCs w:val="28"/>
          <w:rtl/>
          <w:lang w:val="ru-RU" w:bidi="ar-SY"/>
        </w:rPr>
        <w:t>ت</w:t>
      </w:r>
      <w:proofErr w:type="spellStart"/>
      <w:r w:rsidRPr="00AA4630">
        <w:rPr>
          <w:rFonts w:ascii="Times New Roman" w:eastAsia="Calibri" w:hAnsi="Times New Roman" w:cs="Simplified Arabic" w:hint="cs"/>
          <w:sz w:val="24"/>
          <w:szCs w:val="28"/>
          <w:rtl/>
          <w:lang w:val="ru-RU"/>
        </w:rPr>
        <w:t>ماع</w:t>
      </w:r>
      <w:proofErr w:type="spellEnd"/>
      <w:r w:rsidRPr="00AA4630">
        <w:rPr>
          <w:rFonts w:ascii="Times New Roman" w:eastAsia="Calibri" w:hAnsi="Times New Roman" w:cs="Simplified Arabic" w:hint="cs"/>
          <w:sz w:val="24"/>
          <w:szCs w:val="28"/>
          <w:rtl/>
          <w:lang w:val="ru-RU"/>
        </w:rPr>
        <w:t xml:space="preserve"> </w:t>
      </w:r>
      <w:proofErr w:type="spellStart"/>
      <w:r w:rsidRPr="00AA4630">
        <w:rPr>
          <w:rFonts w:ascii="Times New Roman" w:eastAsia="Calibri" w:hAnsi="Times New Roman" w:cs="Simplified Arabic" w:hint="cs"/>
          <w:sz w:val="24"/>
          <w:szCs w:val="28"/>
          <w:rtl/>
          <w:lang w:val="ru-RU"/>
        </w:rPr>
        <w:t>التنسيقي</w:t>
      </w:r>
      <w:proofErr w:type="spellEnd"/>
      <w:r w:rsidRPr="00AA4630">
        <w:rPr>
          <w:rFonts w:ascii="Times New Roman" w:eastAsia="Calibri" w:hAnsi="Times New Roman" w:cs="Simplified Arabic" w:hint="cs"/>
          <w:sz w:val="24"/>
          <w:szCs w:val="28"/>
          <w:rtl/>
          <w:lang w:val="ru-RU"/>
        </w:rPr>
        <w:t xml:space="preserve"> للجنة العمل الفرعية المنعقد في مقر مديرية التخطيط والتعاون الدولي في وزارة الزراعة والإصلاح الزراعي ممثلة بمديرية التخطيط والتعاون الدولي والهيئة العامة للبحوث العلمية الزراعية بتاريخ 29/02/2014.</w:t>
      </w:r>
    </w:p>
    <w:p w:rsidR="00D32919" w:rsidRPr="00AA4630" w:rsidRDefault="00D32919" w:rsidP="00AA4630">
      <w:pPr>
        <w:tabs>
          <w:tab w:val="left" w:pos="566"/>
          <w:tab w:val="left" w:pos="850"/>
        </w:tabs>
        <w:spacing w:after="0" w:line="240" w:lineRule="auto"/>
        <w:jc w:val="both"/>
        <w:rPr>
          <w:rFonts w:ascii="Times New Roman" w:eastAsia="Calibri" w:hAnsi="Times New Roman" w:cs="Simplified Arabic"/>
          <w:b/>
          <w:bCs/>
          <w:sz w:val="24"/>
          <w:szCs w:val="28"/>
          <w:rtl/>
        </w:rPr>
      </w:pPr>
      <w:r w:rsidRPr="00AA4630">
        <w:rPr>
          <w:rFonts w:ascii="Times New Roman" w:eastAsia="Calibri" w:hAnsi="Times New Roman" w:cs="Simplified Arabic" w:hint="cs"/>
          <w:b/>
          <w:bCs/>
          <w:sz w:val="24"/>
          <w:szCs w:val="28"/>
          <w:rtl/>
        </w:rPr>
        <w:t>10- الكتب المؤلفة:</w:t>
      </w:r>
    </w:p>
    <w:p w:rsidR="00D32919" w:rsidRPr="00AA4630" w:rsidRDefault="00D32919" w:rsidP="00AA4630">
      <w:pPr>
        <w:tabs>
          <w:tab w:val="left" w:pos="566"/>
          <w:tab w:val="left" w:pos="850"/>
        </w:tabs>
        <w:spacing w:after="0" w:line="240" w:lineRule="auto"/>
        <w:jc w:val="both"/>
        <w:rPr>
          <w:rFonts w:ascii="Times New Roman" w:eastAsia="Calibri" w:hAnsi="Times New Roman" w:cs="Simplified Arabic"/>
          <w:sz w:val="24"/>
          <w:szCs w:val="28"/>
          <w:rtl/>
        </w:rPr>
      </w:pPr>
      <w:r w:rsidRPr="00AA4630">
        <w:rPr>
          <w:rFonts w:ascii="Times New Roman" w:eastAsia="Calibri" w:hAnsi="Times New Roman" w:cs="Simplified Arabic" w:hint="cs"/>
          <w:sz w:val="24"/>
          <w:szCs w:val="28"/>
          <w:rtl/>
        </w:rPr>
        <w:t>المشاركة في انجاز كتاب الفستق الحلبي .</w:t>
      </w:r>
    </w:p>
    <w:p w:rsidR="00D32919" w:rsidRPr="00AA4630" w:rsidRDefault="00AA4630" w:rsidP="00AA4630">
      <w:pPr>
        <w:tabs>
          <w:tab w:val="left" w:pos="566"/>
          <w:tab w:val="left" w:pos="850"/>
        </w:tabs>
        <w:spacing w:after="0" w:line="240" w:lineRule="auto"/>
        <w:jc w:val="both"/>
        <w:rPr>
          <w:rFonts w:ascii="Times New Roman" w:eastAsia="Calibri" w:hAnsi="Times New Roman" w:cs="Simplified Arabic"/>
          <w:b/>
          <w:bCs/>
          <w:sz w:val="24"/>
          <w:szCs w:val="28"/>
          <w:rtl/>
        </w:rPr>
      </w:pPr>
      <w:r w:rsidRPr="00AA4630">
        <w:rPr>
          <w:rFonts w:ascii="Times New Roman" w:eastAsia="Calibri" w:hAnsi="Times New Roman" w:cs="Simplified Arabic" w:hint="cs"/>
          <w:b/>
          <w:bCs/>
          <w:sz w:val="24"/>
          <w:szCs w:val="28"/>
          <w:rtl/>
        </w:rPr>
        <w:t>11</w:t>
      </w:r>
      <w:r w:rsidR="00D32919" w:rsidRPr="00AA4630">
        <w:rPr>
          <w:rFonts w:ascii="Times New Roman" w:eastAsia="Calibri" w:hAnsi="Times New Roman" w:cs="Simplified Arabic" w:hint="cs"/>
          <w:b/>
          <w:bCs/>
          <w:sz w:val="24"/>
          <w:szCs w:val="28"/>
          <w:rtl/>
        </w:rPr>
        <w:t xml:space="preserve">- تحكيم أطروحات </w:t>
      </w:r>
      <w:proofErr w:type="spellStart"/>
      <w:r w:rsidR="00D32919" w:rsidRPr="00AA4630">
        <w:rPr>
          <w:rFonts w:ascii="Times New Roman" w:eastAsia="Calibri" w:hAnsi="Times New Roman" w:cs="Simplified Arabic" w:hint="cs"/>
          <w:b/>
          <w:bCs/>
          <w:sz w:val="24"/>
          <w:szCs w:val="28"/>
          <w:rtl/>
        </w:rPr>
        <w:t>الدكتوراة</w:t>
      </w:r>
      <w:proofErr w:type="spellEnd"/>
      <w:r w:rsidR="00D32919" w:rsidRPr="00AA4630">
        <w:rPr>
          <w:rFonts w:ascii="Times New Roman" w:eastAsia="Calibri" w:hAnsi="Times New Roman" w:cs="Simplified Arabic" w:hint="cs"/>
          <w:b/>
          <w:bCs/>
          <w:sz w:val="24"/>
          <w:szCs w:val="28"/>
          <w:rtl/>
        </w:rPr>
        <w:t xml:space="preserve"> :</w:t>
      </w:r>
    </w:p>
    <w:p w:rsidR="00D32919" w:rsidRPr="00AA4630" w:rsidRDefault="00D32919" w:rsidP="00AA4630">
      <w:pPr>
        <w:tabs>
          <w:tab w:val="left" w:pos="566"/>
          <w:tab w:val="left" w:pos="850"/>
        </w:tabs>
        <w:spacing w:after="0" w:line="240" w:lineRule="auto"/>
        <w:jc w:val="both"/>
        <w:rPr>
          <w:rFonts w:ascii="Times New Roman" w:eastAsia="Calibri" w:hAnsi="Times New Roman" w:cs="Simplified Arabic"/>
          <w:sz w:val="24"/>
          <w:szCs w:val="28"/>
          <w:rtl/>
        </w:rPr>
      </w:pPr>
      <w:r w:rsidRPr="00AA4630">
        <w:rPr>
          <w:rFonts w:ascii="Times New Roman" w:eastAsia="Calibri" w:hAnsi="Times New Roman" w:cs="Simplified Arabic" w:hint="cs"/>
          <w:sz w:val="24"/>
          <w:szCs w:val="28"/>
          <w:rtl/>
        </w:rPr>
        <w:t xml:space="preserve">المشاركة في لجنة الحكم على رسالة الماجستير للطالب المهندس </w:t>
      </w:r>
      <w:proofErr w:type="spellStart"/>
      <w:r w:rsidRPr="00AA4630">
        <w:rPr>
          <w:rFonts w:ascii="Times New Roman" w:eastAsia="Calibri" w:hAnsi="Times New Roman" w:cs="Simplified Arabic" w:hint="cs"/>
          <w:sz w:val="24"/>
          <w:szCs w:val="28"/>
          <w:rtl/>
        </w:rPr>
        <w:t>رافت</w:t>
      </w:r>
      <w:proofErr w:type="spellEnd"/>
      <w:r w:rsidRPr="00AA4630">
        <w:rPr>
          <w:rFonts w:ascii="Times New Roman" w:eastAsia="Calibri" w:hAnsi="Times New Roman" w:cs="Simplified Arabic" w:hint="cs"/>
          <w:sz w:val="24"/>
          <w:szCs w:val="28"/>
          <w:rtl/>
        </w:rPr>
        <w:t xml:space="preserve"> البهلول بعنوان : تقييم استجابة أصناف مختلفة لظروف الري التكميلي 9/2/2014 جامعة دمشق.</w:t>
      </w:r>
    </w:p>
    <w:p w:rsidR="00FE71FC" w:rsidRPr="00AA4630" w:rsidRDefault="00FE71FC" w:rsidP="00AA4630">
      <w:pPr>
        <w:spacing w:after="0" w:line="240" w:lineRule="auto"/>
        <w:rPr>
          <w:rFonts w:ascii="Times New Roman" w:hAnsi="Times New Roman" w:cs="Simplified Arabic" w:hint="cs"/>
          <w:sz w:val="24"/>
          <w:szCs w:val="28"/>
        </w:rPr>
      </w:pPr>
    </w:p>
    <w:sectPr w:rsidR="00FE71FC" w:rsidRPr="00AA4630" w:rsidSect="00E86EA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F"/>
    <w:multiLevelType w:val="hybridMultilevel"/>
    <w:tmpl w:val="22D46C48"/>
    <w:lvl w:ilvl="0" w:tplc="809A0D1E">
      <w:start w:val="1"/>
      <w:numFmt w:val="bullet"/>
      <w:lvlText w:val="o"/>
      <w:lvlJc w:val="left"/>
      <w:pPr>
        <w:ind w:left="720" w:hanging="360"/>
      </w:pPr>
      <w:rPr>
        <w:rFonts w:ascii="Courier New" w:hAnsi="Courier New" w:cs="Courier New"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D33F6"/>
    <w:multiLevelType w:val="hybridMultilevel"/>
    <w:tmpl w:val="4CDC0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13A51"/>
    <w:multiLevelType w:val="hybridMultilevel"/>
    <w:tmpl w:val="D634184A"/>
    <w:lvl w:ilvl="0" w:tplc="04090003">
      <w:start w:val="1"/>
      <w:numFmt w:val="bullet"/>
      <w:lvlText w:val="o"/>
      <w:lvlJc w:val="left"/>
      <w:pPr>
        <w:ind w:left="386" w:hanging="360"/>
      </w:pPr>
      <w:rPr>
        <w:rFonts w:ascii="Courier New" w:hAnsi="Courier New" w:cs="Courier New"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
    <w:nsid w:val="178279C0"/>
    <w:multiLevelType w:val="hybridMultilevel"/>
    <w:tmpl w:val="054EC3CA"/>
    <w:lvl w:ilvl="0" w:tplc="07E2E0A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B6A38"/>
    <w:multiLevelType w:val="hybridMultilevel"/>
    <w:tmpl w:val="66FE8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7780C"/>
    <w:multiLevelType w:val="hybridMultilevel"/>
    <w:tmpl w:val="73504B00"/>
    <w:lvl w:ilvl="0" w:tplc="797AD40A">
      <w:start w:val="1"/>
      <w:numFmt w:val="bullet"/>
      <w:lvlText w:val="-"/>
      <w:lvlJc w:val="left"/>
      <w:pPr>
        <w:ind w:left="720" w:hanging="360"/>
      </w:pPr>
      <w:rPr>
        <w:rFonts w:ascii="Times New Roman" w:hAnsi="Times New Roman" w:cs="Times New Roman" w:hint="default"/>
        <w:b/>
        <w:bCs/>
        <w:iCs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4705E"/>
    <w:multiLevelType w:val="hybridMultilevel"/>
    <w:tmpl w:val="25E88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F6344"/>
    <w:multiLevelType w:val="hybridMultilevel"/>
    <w:tmpl w:val="CA687DC8"/>
    <w:lvl w:ilvl="0" w:tplc="04090003">
      <w:start w:val="1"/>
      <w:numFmt w:val="bullet"/>
      <w:lvlText w:val="o"/>
      <w:lvlJc w:val="left"/>
      <w:pPr>
        <w:ind w:left="860" w:hanging="360"/>
      </w:pPr>
      <w:rPr>
        <w:rFonts w:ascii="Courier New" w:hAnsi="Courier New" w:cs="Courier New"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nsid w:val="27ED7BF0"/>
    <w:multiLevelType w:val="multilevel"/>
    <w:tmpl w:val="F260ED88"/>
    <w:lvl w:ilvl="0">
      <w:start w:val="1"/>
      <w:numFmt w:val="decimal"/>
      <w:lvlText w:val="%1."/>
      <w:lvlJc w:val="left"/>
      <w:pPr>
        <w:ind w:left="1352" w:hanging="360"/>
      </w:pPr>
      <w:rPr>
        <w:rFonts w:cs="Arial" w:hint="default"/>
      </w:rPr>
    </w:lvl>
    <w:lvl w:ilvl="1">
      <w:start w:val="5"/>
      <w:numFmt w:val="decimal"/>
      <w:isLgl/>
      <w:lvlText w:val="%1.%2"/>
      <w:lvlJc w:val="left"/>
      <w:pPr>
        <w:ind w:left="1412" w:hanging="420"/>
      </w:pPr>
      <w:rPr>
        <w:rFonts w:hint="default"/>
        <w:sz w:val="28"/>
      </w:rPr>
    </w:lvl>
    <w:lvl w:ilvl="2">
      <w:start w:val="1"/>
      <w:numFmt w:val="decimal"/>
      <w:isLgl/>
      <w:lvlText w:val="%1.%2.%3"/>
      <w:lvlJc w:val="left"/>
      <w:pPr>
        <w:ind w:left="1712" w:hanging="720"/>
      </w:pPr>
      <w:rPr>
        <w:rFonts w:hint="default"/>
        <w:sz w:val="28"/>
      </w:rPr>
    </w:lvl>
    <w:lvl w:ilvl="3">
      <w:start w:val="1"/>
      <w:numFmt w:val="decimal"/>
      <w:isLgl/>
      <w:lvlText w:val="%1.%2.%3.%4"/>
      <w:lvlJc w:val="left"/>
      <w:pPr>
        <w:ind w:left="1712" w:hanging="720"/>
      </w:pPr>
      <w:rPr>
        <w:rFonts w:hint="default"/>
        <w:sz w:val="28"/>
      </w:rPr>
    </w:lvl>
    <w:lvl w:ilvl="4">
      <w:start w:val="1"/>
      <w:numFmt w:val="decimal"/>
      <w:isLgl/>
      <w:lvlText w:val="%1.%2.%3.%4.%5"/>
      <w:lvlJc w:val="left"/>
      <w:pPr>
        <w:ind w:left="2072" w:hanging="1080"/>
      </w:pPr>
      <w:rPr>
        <w:rFonts w:hint="default"/>
        <w:sz w:val="28"/>
      </w:rPr>
    </w:lvl>
    <w:lvl w:ilvl="5">
      <w:start w:val="1"/>
      <w:numFmt w:val="decimal"/>
      <w:isLgl/>
      <w:lvlText w:val="%1.%2.%3.%4.%5.%6"/>
      <w:lvlJc w:val="left"/>
      <w:pPr>
        <w:ind w:left="2072" w:hanging="1080"/>
      </w:pPr>
      <w:rPr>
        <w:rFonts w:hint="default"/>
        <w:sz w:val="28"/>
      </w:rPr>
    </w:lvl>
    <w:lvl w:ilvl="6">
      <w:start w:val="1"/>
      <w:numFmt w:val="decimal"/>
      <w:isLgl/>
      <w:lvlText w:val="%1.%2.%3.%4.%5.%6.%7"/>
      <w:lvlJc w:val="left"/>
      <w:pPr>
        <w:ind w:left="2432" w:hanging="1440"/>
      </w:pPr>
      <w:rPr>
        <w:rFonts w:hint="default"/>
        <w:sz w:val="28"/>
      </w:rPr>
    </w:lvl>
    <w:lvl w:ilvl="7">
      <w:start w:val="1"/>
      <w:numFmt w:val="decimal"/>
      <w:isLgl/>
      <w:lvlText w:val="%1.%2.%3.%4.%5.%6.%7.%8"/>
      <w:lvlJc w:val="left"/>
      <w:pPr>
        <w:ind w:left="2432" w:hanging="1440"/>
      </w:pPr>
      <w:rPr>
        <w:rFonts w:hint="default"/>
        <w:sz w:val="28"/>
      </w:rPr>
    </w:lvl>
    <w:lvl w:ilvl="8">
      <w:start w:val="1"/>
      <w:numFmt w:val="decimal"/>
      <w:isLgl/>
      <w:lvlText w:val="%1.%2.%3.%4.%5.%6.%7.%8.%9"/>
      <w:lvlJc w:val="left"/>
      <w:pPr>
        <w:ind w:left="2792" w:hanging="1800"/>
      </w:pPr>
      <w:rPr>
        <w:rFonts w:hint="default"/>
        <w:sz w:val="28"/>
      </w:rPr>
    </w:lvl>
  </w:abstractNum>
  <w:abstractNum w:abstractNumId="9">
    <w:nsid w:val="292813AD"/>
    <w:multiLevelType w:val="hybridMultilevel"/>
    <w:tmpl w:val="B5AC0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B44F5"/>
    <w:multiLevelType w:val="hybridMultilevel"/>
    <w:tmpl w:val="79F058A6"/>
    <w:lvl w:ilvl="0" w:tplc="07E2E0A8">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92C5C"/>
    <w:multiLevelType w:val="hybridMultilevel"/>
    <w:tmpl w:val="1AF804DA"/>
    <w:lvl w:ilvl="0" w:tplc="04090003">
      <w:start w:val="1"/>
      <w:numFmt w:val="bullet"/>
      <w:lvlText w:val="o"/>
      <w:lvlJc w:val="left"/>
      <w:pPr>
        <w:ind w:left="386" w:hanging="360"/>
      </w:pPr>
      <w:rPr>
        <w:rFonts w:ascii="Courier New" w:hAnsi="Courier New" w:cs="Courier New"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2">
    <w:nsid w:val="591713BD"/>
    <w:multiLevelType w:val="hybridMultilevel"/>
    <w:tmpl w:val="B8402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3B7F41"/>
    <w:multiLevelType w:val="multilevel"/>
    <w:tmpl w:val="D1E03C48"/>
    <w:lvl w:ilvl="0">
      <w:start w:val="1"/>
      <w:numFmt w:val="decimal"/>
      <w:lvlText w:val="%1."/>
      <w:lvlJc w:val="left"/>
      <w:pPr>
        <w:ind w:left="1352" w:hanging="360"/>
      </w:pPr>
      <w:rPr>
        <w:rFonts w:hint="default"/>
      </w:rPr>
    </w:lvl>
    <w:lvl w:ilvl="1">
      <w:start w:val="5"/>
      <w:numFmt w:val="decimal"/>
      <w:isLgl/>
      <w:lvlText w:val="%1.%2."/>
      <w:lvlJc w:val="left"/>
      <w:pPr>
        <w:ind w:left="1948" w:hanging="510"/>
      </w:pPr>
      <w:rPr>
        <w:rFonts w:hint="default"/>
        <w:sz w:val="28"/>
      </w:rPr>
    </w:lvl>
    <w:lvl w:ilvl="2">
      <w:start w:val="1"/>
      <w:numFmt w:val="decimal"/>
      <w:isLgl/>
      <w:lvlText w:val="%1.%2.%3."/>
      <w:lvlJc w:val="left"/>
      <w:pPr>
        <w:ind w:left="2604" w:hanging="720"/>
      </w:pPr>
      <w:rPr>
        <w:rFonts w:hint="default"/>
        <w:sz w:val="28"/>
      </w:rPr>
    </w:lvl>
    <w:lvl w:ilvl="3">
      <w:start w:val="1"/>
      <w:numFmt w:val="decimal"/>
      <w:isLgl/>
      <w:lvlText w:val="%1.%2.%3.%4."/>
      <w:lvlJc w:val="left"/>
      <w:pPr>
        <w:ind w:left="3050" w:hanging="720"/>
      </w:pPr>
      <w:rPr>
        <w:rFonts w:hint="default"/>
        <w:sz w:val="28"/>
      </w:rPr>
    </w:lvl>
    <w:lvl w:ilvl="4">
      <w:start w:val="1"/>
      <w:numFmt w:val="decimal"/>
      <w:isLgl/>
      <w:lvlText w:val="%1.%2.%3.%4.%5."/>
      <w:lvlJc w:val="left"/>
      <w:pPr>
        <w:ind w:left="3856" w:hanging="1080"/>
      </w:pPr>
      <w:rPr>
        <w:rFonts w:hint="default"/>
        <w:sz w:val="28"/>
      </w:rPr>
    </w:lvl>
    <w:lvl w:ilvl="5">
      <w:start w:val="1"/>
      <w:numFmt w:val="decimal"/>
      <w:isLgl/>
      <w:lvlText w:val="%1.%2.%3.%4.%5.%6."/>
      <w:lvlJc w:val="left"/>
      <w:pPr>
        <w:ind w:left="4302" w:hanging="1080"/>
      </w:pPr>
      <w:rPr>
        <w:rFonts w:hint="default"/>
        <w:sz w:val="28"/>
      </w:rPr>
    </w:lvl>
    <w:lvl w:ilvl="6">
      <w:start w:val="1"/>
      <w:numFmt w:val="decimal"/>
      <w:isLgl/>
      <w:lvlText w:val="%1.%2.%3.%4.%5.%6.%7."/>
      <w:lvlJc w:val="left"/>
      <w:pPr>
        <w:ind w:left="5108" w:hanging="1440"/>
      </w:pPr>
      <w:rPr>
        <w:rFonts w:hint="default"/>
        <w:sz w:val="28"/>
      </w:rPr>
    </w:lvl>
    <w:lvl w:ilvl="7">
      <w:start w:val="1"/>
      <w:numFmt w:val="decimal"/>
      <w:isLgl/>
      <w:lvlText w:val="%1.%2.%3.%4.%5.%6.%7.%8."/>
      <w:lvlJc w:val="left"/>
      <w:pPr>
        <w:ind w:left="5554" w:hanging="1440"/>
      </w:pPr>
      <w:rPr>
        <w:rFonts w:hint="default"/>
        <w:sz w:val="28"/>
      </w:rPr>
    </w:lvl>
    <w:lvl w:ilvl="8">
      <w:start w:val="1"/>
      <w:numFmt w:val="decimal"/>
      <w:isLgl/>
      <w:lvlText w:val="%1.%2.%3.%4.%5.%6.%7.%8.%9."/>
      <w:lvlJc w:val="left"/>
      <w:pPr>
        <w:ind w:left="6360" w:hanging="1800"/>
      </w:pPr>
      <w:rPr>
        <w:rFonts w:hint="default"/>
        <w:sz w:val="28"/>
      </w:rPr>
    </w:lvl>
  </w:abstractNum>
  <w:abstractNum w:abstractNumId="14">
    <w:nsid w:val="5D11196D"/>
    <w:multiLevelType w:val="hybridMultilevel"/>
    <w:tmpl w:val="2D382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81840"/>
    <w:multiLevelType w:val="hybridMultilevel"/>
    <w:tmpl w:val="ED5ED3F2"/>
    <w:lvl w:ilvl="0" w:tplc="07E2E0A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D15582"/>
    <w:multiLevelType w:val="multilevel"/>
    <w:tmpl w:val="3F04CD88"/>
    <w:lvl w:ilvl="0">
      <w:start w:val="3"/>
      <w:numFmt w:val="decimal"/>
      <w:lvlText w:val="%1."/>
      <w:lvlJc w:val="left"/>
      <w:pPr>
        <w:ind w:left="450" w:hanging="450"/>
      </w:pPr>
      <w:rPr>
        <w:rFonts w:eastAsia="Calibri" w:hint="default"/>
        <w:b/>
        <w:sz w:val="28"/>
      </w:rPr>
    </w:lvl>
    <w:lvl w:ilvl="1">
      <w:start w:val="2"/>
      <w:numFmt w:val="decimal"/>
      <w:lvlText w:val="%1.%2."/>
      <w:lvlJc w:val="left"/>
      <w:pPr>
        <w:ind w:left="450" w:hanging="450"/>
      </w:pPr>
      <w:rPr>
        <w:rFonts w:eastAsia="Calibri" w:hint="default"/>
        <w:b/>
        <w:sz w:val="28"/>
      </w:rPr>
    </w:lvl>
    <w:lvl w:ilvl="2">
      <w:start w:val="1"/>
      <w:numFmt w:val="decimal"/>
      <w:lvlText w:val="%1.%2.%3."/>
      <w:lvlJc w:val="left"/>
      <w:pPr>
        <w:ind w:left="720" w:hanging="720"/>
      </w:pPr>
      <w:rPr>
        <w:rFonts w:eastAsia="Calibri" w:hint="default"/>
        <w:b/>
        <w:sz w:val="28"/>
      </w:rPr>
    </w:lvl>
    <w:lvl w:ilvl="3">
      <w:start w:val="1"/>
      <w:numFmt w:val="decimal"/>
      <w:lvlText w:val="%1.%2.%3.%4."/>
      <w:lvlJc w:val="left"/>
      <w:pPr>
        <w:ind w:left="720" w:hanging="720"/>
      </w:pPr>
      <w:rPr>
        <w:rFonts w:eastAsia="Calibri" w:hint="default"/>
        <w:b/>
        <w:sz w:val="28"/>
      </w:rPr>
    </w:lvl>
    <w:lvl w:ilvl="4">
      <w:start w:val="1"/>
      <w:numFmt w:val="decimal"/>
      <w:lvlText w:val="%1.%2.%3.%4.%5."/>
      <w:lvlJc w:val="left"/>
      <w:pPr>
        <w:ind w:left="1080" w:hanging="1080"/>
      </w:pPr>
      <w:rPr>
        <w:rFonts w:eastAsia="Calibri" w:hint="default"/>
        <w:b/>
        <w:sz w:val="28"/>
      </w:rPr>
    </w:lvl>
    <w:lvl w:ilvl="5">
      <w:start w:val="1"/>
      <w:numFmt w:val="decimal"/>
      <w:lvlText w:val="%1.%2.%3.%4.%5.%6."/>
      <w:lvlJc w:val="left"/>
      <w:pPr>
        <w:ind w:left="1080" w:hanging="1080"/>
      </w:pPr>
      <w:rPr>
        <w:rFonts w:eastAsia="Calibri" w:hint="default"/>
        <w:b/>
        <w:sz w:val="28"/>
      </w:rPr>
    </w:lvl>
    <w:lvl w:ilvl="6">
      <w:start w:val="1"/>
      <w:numFmt w:val="decimal"/>
      <w:lvlText w:val="%1.%2.%3.%4.%5.%6.%7."/>
      <w:lvlJc w:val="left"/>
      <w:pPr>
        <w:ind w:left="1440" w:hanging="1440"/>
      </w:pPr>
      <w:rPr>
        <w:rFonts w:eastAsia="Calibri" w:hint="default"/>
        <w:b/>
        <w:sz w:val="28"/>
      </w:rPr>
    </w:lvl>
    <w:lvl w:ilvl="7">
      <w:start w:val="1"/>
      <w:numFmt w:val="decimal"/>
      <w:lvlText w:val="%1.%2.%3.%4.%5.%6.%7.%8."/>
      <w:lvlJc w:val="left"/>
      <w:pPr>
        <w:ind w:left="1440" w:hanging="1440"/>
      </w:pPr>
      <w:rPr>
        <w:rFonts w:eastAsia="Calibri" w:hint="default"/>
        <w:b/>
        <w:sz w:val="28"/>
      </w:rPr>
    </w:lvl>
    <w:lvl w:ilvl="8">
      <w:start w:val="1"/>
      <w:numFmt w:val="decimal"/>
      <w:lvlText w:val="%1.%2.%3.%4.%5.%6.%7.%8.%9."/>
      <w:lvlJc w:val="left"/>
      <w:pPr>
        <w:ind w:left="1800" w:hanging="1800"/>
      </w:pPr>
      <w:rPr>
        <w:rFonts w:eastAsia="Calibri" w:hint="default"/>
        <w:b/>
        <w:sz w:val="28"/>
      </w:rPr>
    </w:lvl>
  </w:abstractNum>
  <w:num w:numId="1">
    <w:abstractNumId w:val="8"/>
  </w:num>
  <w:num w:numId="2">
    <w:abstractNumId w:val="2"/>
  </w:num>
  <w:num w:numId="3">
    <w:abstractNumId w:val="6"/>
  </w:num>
  <w:num w:numId="4">
    <w:abstractNumId w:val="13"/>
  </w:num>
  <w:num w:numId="5">
    <w:abstractNumId w:val="4"/>
  </w:num>
  <w:num w:numId="6">
    <w:abstractNumId w:val="12"/>
  </w:num>
  <w:num w:numId="7">
    <w:abstractNumId w:val="11"/>
  </w:num>
  <w:num w:numId="8">
    <w:abstractNumId w:val="0"/>
  </w:num>
  <w:num w:numId="9">
    <w:abstractNumId w:val="14"/>
  </w:num>
  <w:num w:numId="10">
    <w:abstractNumId w:val="9"/>
  </w:num>
  <w:num w:numId="11">
    <w:abstractNumId w:val="7"/>
  </w:num>
  <w:num w:numId="12">
    <w:abstractNumId w:val="1"/>
  </w:num>
  <w:num w:numId="13">
    <w:abstractNumId w:val="15"/>
  </w:num>
  <w:num w:numId="14">
    <w:abstractNumId w:val="3"/>
  </w:num>
  <w:num w:numId="15">
    <w:abstractNumId w:val="10"/>
  </w:num>
  <w:num w:numId="16">
    <w:abstractNumId w:val="16"/>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913BB"/>
    <w:rsid w:val="000163F3"/>
    <w:rsid w:val="0002693A"/>
    <w:rsid w:val="00035D4B"/>
    <w:rsid w:val="00041362"/>
    <w:rsid w:val="000449C5"/>
    <w:rsid w:val="00050962"/>
    <w:rsid w:val="00075DA0"/>
    <w:rsid w:val="00076F04"/>
    <w:rsid w:val="00093D88"/>
    <w:rsid w:val="000952AA"/>
    <w:rsid w:val="00096D7C"/>
    <w:rsid w:val="000973D1"/>
    <w:rsid w:val="0009769A"/>
    <w:rsid w:val="000B0E56"/>
    <w:rsid w:val="000B32F7"/>
    <w:rsid w:val="000B4738"/>
    <w:rsid w:val="000B626D"/>
    <w:rsid w:val="000B72C8"/>
    <w:rsid w:val="000C3C1E"/>
    <w:rsid w:val="000D5E9E"/>
    <w:rsid w:val="000D63B6"/>
    <w:rsid w:val="000E1962"/>
    <w:rsid w:val="000E1DA1"/>
    <w:rsid w:val="000E4C06"/>
    <w:rsid w:val="000E75E8"/>
    <w:rsid w:val="000F25EE"/>
    <w:rsid w:val="000F26B4"/>
    <w:rsid w:val="000F4015"/>
    <w:rsid w:val="000F65C3"/>
    <w:rsid w:val="00111456"/>
    <w:rsid w:val="0011469D"/>
    <w:rsid w:val="00115123"/>
    <w:rsid w:val="0013029E"/>
    <w:rsid w:val="00142CB1"/>
    <w:rsid w:val="00143003"/>
    <w:rsid w:val="001440EB"/>
    <w:rsid w:val="00146AEF"/>
    <w:rsid w:val="0015746C"/>
    <w:rsid w:val="00157EB5"/>
    <w:rsid w:val="0016282A"/>
    <w:rsid w:val="001637C3"/>
    <w:rsid w:val="00165BAA"/>
    <w:rsid w:val="001727BE"/>
    <w:rsid w:val="00174492"/>
    <w:rsid w:val="00175918"/>
    <w:rsid w:val="0017686F"/>
    <w:rsid w:val="0019605A"/>
    <w:rsid w:val="00196F1D"/>
    <w:rsid w:val="001973B3"/>
    <w:rsid w:val="001A0DF1"/>
    <w:rsid w:val="001A155D"/>
    <w:rsid w:val="001A2F2A"/>
    <w:rsid w:val="001A511B"/>
    <w:rsid w:val="001A57FC"/>
    <w:rsid w:val="001A707C"/>
    <w:rsid w:val="001A7D35"/>
    <w:rsid w:val="001B54B5"/>
    <w:rsid w:val="001C57A2"/>
    <w:rsid w:val="001C6DBC"/>
    <w:rsid w:val="001D2FD2"/>
    <w:rsid w:val="001D5188"/>
    <w:rsid w:val="001E0533"/>
    <w:rsid w:val="001E2B65"/>
    <w:rsid w:val="001E4BEB"/>
    <w:rsid w:val="001E637C"/>
    <w:rsid w:val="001E7B4C"/>
    <w:rsid w:val="001F02D5"/>
    <w:rsid w:val="001F37F9"/>
    <w:rsid w:val="001F7C8A"/>
    <w:rsid w:val="00202718"/>
    <w:rsid w:val="00205F1E"/>
    <w:rsid w:val="00207C1C"/>
    <w:rsid w:val="002341DB"/>
    <w:rsid w:val="002343C9"/>
    <w:rsid w:val="00240915"/>
    <w:rsid w:val="002467BD"/>
    <w:rsid w:val="00247BFF"/>
    <w:rsid w:val="00247D1B"/>
    <w:rsid w:val="002540CC"/>
    <w:rsid w:val="002545F4"/>
    <w:rsid w:val="00260A6A"/>
    <w:rsid w:val="002633B4"/>
    <w:rsid w:val="002854F1"/>
    <w:rsid w:val="002A310E"/>
    <w:rsid w:val="002A4268"/>
    <w:rsid w:val="002A5488"/>
    <w:rsid w:val="002B2A72"/>
    <w:rsid w:val="002B73E9"/>
    <w:rsid w:val="002C2638"/>
    <w:rsid w:val="002C60B7"/>
    <w:rsid w:val="002C71B4"/>
    <w:rsid w:val="002D01F0"/>
    <w:rsid w:val="002E28B4"/>
    <w:rsid w:val="002E406B"/>
    <w:rsid w:val="002E42AC"/>
    <w:rsid w:val="002F331F"/>
    <w:rsid w:val="002F3667"/>
    <w:rsid w:val="002F41A0"/>
    <w:rsid w:val="00300E01"/>
    <w:rsid w:val="003057B6"/>
    <w:rsid w:val="0030588C"/>
    <w:rsid w:val="00312565"/>
    <w:rsid w:val="0031605E"/>
    <w:rsid w:val="003217CE"/>
    <w:rsid w:val="00325EF5"/>
    <w:rsid w:val="0033704F"/>
    <w:rsid w:val="00345115"/>
    <w:rsid w:val="00346BBC"/>
    <w:rsid w:val="00350127"/>
    <w:rsid w:val="00355AD7"/>
    <w:rsid w:val="00370194"/>
    <w:rsid w:val="00374F1B"/>
    <w:rsid w:val="003751D6"/>
    <w:rsid w:val="00381F26"/>
    <w:rsid w:val="00383356"/>
    <w:rsid w:val="00385B7C"/>
    <w:rsid w:val="003866C5"/>
    <w:rsid w:val="0039290A"/>
    <w:rsid w:val="00393CFF"/>
    <w:rsid w:val="003B239B"/>
    <w:rsid w:val="003B2970"/>
    <w:rsid w:val="003C23B3"/>
    <w:rsid w:val="003C24F7"/>
    <w:rsid w:val="003C760E"/>
    <w:rsid w:val="003D20F3"/>
    <w:rsid w:val="003E09B0"/>
    <w:rsid w:val="003E1FEE"/>
    <w:rsid w:val="003F0984"/>
    <w:rsid w:val="003F0BED"/>
    <w:rsid w:val="003F1ED1"/>
    <w:rsid w:val="004017DB"/>
    <w:rsid w:val="00415017"/>
    <w:rsid w:val="0041631B"/>
    <w:rsid w:val="004171A7"/>
    <w:rsid w:val="004212BB"/>
    <w:rsid w:val="00426DEE"/>
    <w:rsid w:val="0043415C"/>
    <w:rsid w:val="00444491"/>
    <w:rsid w:val="00450968"/>
    <w:rsid w:val="00457535"/>
    <w:rsid w:val="004629B9"/>
    <w:rsid w:val="00462A13"/>
    <w:rsid w:val="00463F27"/>
    <w:rsid w:val="00470BC7"/>
    <w:rsid w:val="00472B18"/>
    <w:rsid w:val="00477993"/>
    <w:rsid w:val="00482815"/>
    <w:rsid w:val="00485355"/>
    <w:rsid w:val="0048584C"/>
    <w:rsid w:val="0048649D"/>
    <w:rsid w:val="00486D2D"/>
    <w:rsid w:val="004970BE"/>
    <w:rsid w:val="004A107C"/>
    <w:rsid w:val="004C6A5D"/>
    <w:rsid w:val="004D04CE"/>
    <w:rsid w:val="004D12C5"/>
    <w:rsid w:val="004D1D00"/>
    <w:rsid w:val="004D3CF6"/>
    <w:rsid w:val="004D49F4"/>
    <w:rsid w:val="004D7E44"/>
    <w:rsid w:val="004F3136"/>
    <w:rsid w:val="004F6EBB"/>
    <w:rsid w:val="0050609C"/>
    <w:rsid w:val="0051451E"/>
    <w:rsid w:val="00515D4F"/>
    <w:rsid w:val="00515ED4"/>
    <w:rsid w:val="00537D6C"/>
    <w:rsid w:val="0054380A"/>
    <w:rsid w:val="0054463F"/>
    <w:rsid w:val="005536AC"/>
    <w:rsid w:val="00553F9C"/>
    <w:rsid w:val="00570721"/>
    <w:rsid w:val="0057201D"/>
    <w:rsid w:val="00573FDF"/>
    <w:rsid w:val="005819D4"/>
    <w:rsid w:val="005826AC"/>
    <w:rsid w:val="00590A24"/>
    <w:rsid w:val="005913BB"/>
    <w:rsid w:val="005948DF"/>
    <w:rsid w:val="00597322"/>
    <w:rsid w:val="005A00DD"/>
    <w:rsid w:val="005A77CC"/>
    <w:rsid w:val="005B0B82"/>
    <w:rsid w:val="005B2F1D"/>
    <w:rsid w:val="005C23FF"/>
    <w:rsid w:val="005D0042"/>
    <w:rsid w:val="005D004B"/>
    <w:rsid w:val="005D164B"/>
    <w:rsid w:val="005D47DB"/>
    <w:rsid w:val="005D556B"/>
    <w:rsid w:val="005E04D7"/>
    <w:rsid w:val="005E10B2"/>
    <w:rsid w:val="005E1B0D"/>
    <w:rsid w:val="005E1D4A"/>
    <w:rsid w:val="005E2017"/>
    <w:rsid w:val="005F075D"/>
    <w:rsid w:val="005F0C43"/>
    <w:rsid w:val="005F3625"/>
    <w:rsid w:val="00600AB0"/>
    <w:rsid w:val="006176D1"/>
    <w:rsid w:val="00623ABA"/>
    <w:rsid w:val="006321EA"/>
    <w:rsid w:val="006368A8"/>
    <w:rsid w:val="0064282E"/>
    <w:rsid w:val="006453A7"/>
    <w:rsid w:val="00652CA2"/>
    <w:rsid w:val="0066413F"/>
    <w:rsid w:val="00666D23"/>
    <w:rsid w:val="00670233"/>
    <w:rsid w:val="00671469"/>
    <w:rsid w:val="00671765"/>
    <w:rsid w:val="00676B3D"/>
    <w:rsid w:val="00676BAF"/>
    <w:rsid w:val="00687D63"/>
    <w:rsid w:val="00697CEE"/>
    <w:rsid w:val="006A1047"/>
    <w:rsid w:val="006A1E0C"/>
    <w:rsid w:val="006A5F6E"/>
    <w:rsid w:val="006A7533"/>
    <w:rsid w:val="006B2CAC"/>
    <w:rsid w:val="006B5CE7"/>
    <w:rsid w:val="006C5507"/>
    <w:rsid w:val="006D0B13"/>
    <w:rsid w:val="006D1E5A"/>
    <w:rsid w:val="006D3126"/>
    <w:rsid w:val="006D4CC1"/>
    <w:rsid w:val="006D64C4"/>
    <w:rsid w:val="006D6A4E"/>
    <w:rsid w:val="006D7BE2"/>
    <w:rsid w:val="006E4B29"/>
    <w:rsid w:val="007028A0"/>
    <w:rsid w:val="00707532"/>
    <w:rsid w:val="00707913"/>
    <w:rsid w:val="0071596B"/>
    <w:rsid w:val="00722831"/>
    <w:rsid w:val="00723526"/>
    <w:rsid w:val="00725A98"/>
    <w:rsid w:val="00733FF6"/>
    <w:rsid w:val="007351D9"/>
    <w:rsid w:val="00735499"/>
    <w:rsid w:val="00740E1F"/>
    <w:rsid w:val="00741098"/>
    <w:rsid w:val="0075141F"/>
    <w:rsid w:val="00761481"/>
    <w:rsid w:val="007642C7"/>
    <w:rsid w:val="00776780"/>
    <w:rsid w:val="00776FC7"/>
    <w:rsid w:val="00780F3F"/>
    <w:rsid w:val="00783DB9"/>
    <w:rsid w:val="00784642"/>
    <w:rsid w:val="00796660"/>
    <w:rsid w:val="007B2401"/>
    <w:rsid w:val="007B39FE"/>
    <w:rsid w:val="007C7889"/>
    <w:rsid w:val="007D4A6D"/>
    <w:rsid w:val="007E2BE7"/>
    <w:rsid w:val="007E2F97"/>
    <w:rsid w:val="007F02BC"/>
    <w:rsid w:val="008055F3"/>
    <w:rsid w:val="00805E9A"/>
    <w:rsid w:val="00806D7E"/>
    <w:rsid w:val="00815655"/>
    <w:rsid w:val="00830377"/>
    <w:rsid w:val="00831075"/>
    <w:rsid w:val="00836EF6"/>
    <w:rsid w:val="0083721C"/>
    <w:rsid w:val="00837608"/>
    <w:rsid w:val="008378AA"/>
    <w:rsid w:val="00843A1C"/>
    <w:rsid w:val="008463D9"/>
    <w:rsid w:val="008514CD"/>
    <w:rsid w:val="00852EC2"/>
    <w:rsid w:val="00854547"/>
    <w:rsid w:val="008566F8"/>
    <w:rsid w:val="008724D7"/>
    <w:rsid w:val="00874ADC"/>
    <w:rsid w:val="00876C3F"/>
    <w:rsid w:val="008779EB"/>
    <w:rsid w:val="0088124A"/>
    <w:rsid w:val="00883324"/>
    <w:rsid w:val="008835B3"/>
    <w:rsid w:val="008851D0"/>
    <w:rsid w:val="008B4AA0"/>
    <w:rsid w:val="008D09D4"/>
    <w:rsid w:val="008E1173"/>
    <w:rsid w:val="008E6D8E"/>
    <w:rsid w:val="008F3023"/>
    <w:rsid w:val="008F58E5"/>
    <w:rsid w:val="00902406"/>
    <w:rsid w:val="00907A18"/>
    <w:rsid w:val="00921203"/>
    <w:rsid w:val="009318EF"/>
    <w:rsid w:val="009324EF"/>
    <w:rsid w:val="00934EDA"/>
    <w:rsid w:val="00952950"/>
    <w:rsid w:val="009546DC"/>
    <w:rsid w:val="00955FE0"/>
    <w:rsid w:val="00985D3B"/>
    <w:rsid w:val="00996DC0"/>
    <w:rsid w:val="009B29DB"/>
    <w:rsid w:val="009C23CF"/>
    <w:rsid w:val="009C4A2C"/>
    <w:rsid w:val="009D1FEC"/>
    <w:rsid w:val="009E0E09"/>
    <w:rsid w:val="009F3DD6"/>
    <w:rsid w:val="009F5315"/>
    <w:rsid w:val="00A01B06"/>
    <w:rsid w:val="00A0207C"/>
    <w:rsid w:val="00A10C08"/>
    <w:rsid w:val="00A10C15"/>
    <w:rsid w:val="00A14264"/>
    <w:rsid w:val="00A34DCA"/>
    <w:rsid w:val="00A4256F"/>
    <w:rsid w:val="00A42A71"/>
    <w:rsid w:val="00A44864"/>
    <w:rsid w:val="00A55375"/>
    <w:rsid w:val="00A709BA"/>
    <w:rsid w:val="00A8280F"/>
    <w:rsid w:val="00A90083"/>
    <w:rsid w:val="00A9182E"/>
    <w:rsid w:val="00A93C79"/>
    <w:rsid w:val="00A9447B"/>
    <w:rsid w:val="00AA0CAB"/>
    <w:rsid w:val="00AA4630"/>
    <w:rsid w:val="00AA6CA5"/>
    <w:rsid w:val="00AC59C9"/>
    <w:rsid w:val="00AD3981"/>
    <w:rsid w:val="00AD3B97"/>
    <w:rsid w:val="00AF2266"/>
    <w:rsid w:val="00B0164F"/>
    <w:rsid w:val="00B01EF1"/>
    <w:rsid w:val="00B054E8"/>
    <w:rsid w:val="00B120E9"/>
    <w:rsid w:val="00B14B30"/>
    <w:rsid w:val="00B158B6"/>
    <w:rsid w:val="00B27D0E"/>
    <w:rsid w:val="00B36706"/>
    <w:rsid w:val="00B36728"/>
    <w:rsid w:val="00B40171"/>
    <w:rsid w:val="00B44F02"/>
    <w:rsid w:val="00B67630"/>
    <w:rsid w:val="00B67E97"/>
    <w:rsid w:val="00B71A04"/>
    <w:rsid w:val="00B85C51"/>
    <w:rsid w:val="00BB4BD1"/>
    <w:rsid w:val="00BB4C02"/>
    <w:rsid w:val="00BC5D5F"/>
    <w:rsid w:val="00BD0E8C"/>
    <w:rsid w:val="00BD57E9"/>
    <w:rsid w:val="00BF1054"/>
    <w:rsid w:val="00C02A7A"/>
    <w:rsid w:val="00C07313"/>
    <w:rsid w:val="00C329CB"/>
    <w:rsid w:val="00C43CBE"/>
    <w:rsid w:val="00C43EA8"/>
    <w:rsid w:val="00C43FD1"/>
    <w:rsid w:val="00C441BB"/>
    <w:rsid w:val="00C46DBD"/>
    <w:rsid w:val="00C537DB"/>
    <w:rsid w:val="00C55239"/>
    <w:rsid w:val="00C671C8"/>
    <w:rsid w:val="00C67E6D"/>
    <w:rsid w:val="00C74F3B"/>
    <w:rsid w:val="00C7505D"/>
    <w:rsid w:val="00C763C4"/>
    <w:rsid w:val="00C80F85"/>
    <w:rsid w:val="00C81160"/>
    <w:rsid w:val="00C841AE"/>
    <w:rsid w:val="00C87F18"/>
    <w:rsid w:val="00C95D95"/>
    <w:rsid w:val="00CA05BA"/>
    <w:rsid w:val="00CA396F"/>
    <w:rsid w:val="00CA3AA7"/>
    <w:rsid w:val="00CA6661"/>
    <w:rsid w:val="00CA751D"/>
    <w:rsid w:val="00CB0E89"/>
    <w:rsid w:val="00CB1740"/>
    <w:rsid w:val="00CB1760"/>
    <w:rsid w:val="00CB1BFA"/>
    <w:rsid w:val="00CB3317"/>
    <w:rsid w:val="00CB70FD"/>
    <w:rsid w:val="00CC332C"/>
    <w:rsid w:val="00CC395D"/>
    <w:rsid w:val="00CE1D90"/>
    <w:rsid w:val="00CE308C"/>
    <w:rsid w:val="00CE31B4"/>
    <w:rsid w:val="00CE3AC7"/>
    <w:rsid w:val="00CF3EA6"/>
    <w:rsid w:val="00CF62FE"/>
    <w:rsid w:val="00D023F2"/>
    <w:rsid w:val="00D025CC"/>
    <w:rsid w:val="00D123E2"/>
    <w:rsid w:val="00D15D75"/>
    <w:rsid w:val="00D224C4"/>
    <w:rsid w:val="00D2639C"/>
    <w:rsid w:val="00D279C8"/>
    <w:rsid w:val="00D32919"/>
    <w:rsid w:val="00D375BB"/>
    <w:rsid w:val="00D4077F"/>
    <w:rsid w:val="00D44E68"/>
    <w:rsid w:val="00D44F1B"/>
    <w:rsid w:val="00D44F68"/>
    <w:rsid w:val="00D53FBA"/>
    <w:rsid w:val="00D56877"/>
    <w:rsid w:val="00D67985"/>
    <w:rsid w:val="00D8719B"/>
    <w:rsid w:val="00D87D6E"/>
    <w:rsid w:val="00D96957"/>
    <w:rsid w:val="00DB3430"/>
    <w:rsid w:val="00DB5D6A"/>
    <w:rsid w:val="00DC0B93"/>
    <w:rsid w:val="00DC68DF"/>
    <w:rsid w:val="00DD1645"/>
    <w:rsid w:val="00DD602E"/>
    <w:rsid w:val="00DE1205"/>
    <w:rsid w:val="00DE7C59"/>
    <w:rsid w:val="00DF09C8"/>
    <w:rsid w:val="00DF32D7"/>
    <w:rsid w:val="00DF6963"/>
    <w:rsid w:val="00DF6CA3"/>
    <w:rsid w:val="00E01AFC"/>
    <w:rsid w:val="00E031BC"/>
    <w:rsid w:val="00E06DCB"/>
    <w:rsid w:val="00E1098E"/>
    <w:rsid w:val="00E14067"/>
    <w:rsid w:val="00E15EF4"/>
    <w:rsid w:val="00E30D8B"/>
    <w:rsid w:val="00E32CEA"/>
    <w:rsid w:val="00E34C92"/>
    <w:rsid w:val="00E400CE"/>
    <w:rsid w:val="00E430B3"/>
    <w:rsid w:val="00E46D28"/>
    <w:rsid w:val="00E5608E"/>
    <w:rsid w:val="00E60A17"/>
    <w:rsid w:val="00E70A56"/>
    <w:rsid w:val="00E713A2"/>
    <w:rsid w:val="00E77323"/>
    <w:rsid w:val="00E979F7"/>
    <w:rsid w:val="00EB0782"/>
    <w:rsid w:val="00EB2F19"/>
    <w:rsid w:val="00EB4055"/>
    <w:rsid w:val="00EB753C"/>
    <w:rsid w:val="00ED5993"/>
    <w:rsid w:val="00F00A52"/>
    <w:rsid w:val="00F01964"/>
    <w:rsid w:val="00F1067C"/>
    <w:rsid w:val="00F257FF"/>
    <w:rsid w:val="00F4423C"/>
    <w:rsid w:val="00F51908"/>
    <w:rsid w:val="00F539A7"/>
    <w:rsid w:val="00F53D5F"/>
    <w:rsid w:val="00F54FC2"/>
    <w:rsid w:val="00F70B44"/>
    <w:rsid w:val="00F70D28"/>
    <w:rsid w:val="00F732FA"/>
    <w:rsid w:val="00F77CAC"/>
    <w:rsid w:val="00F821BC"/>
    <w:rsid w:val="00F8591B"/>
    <w:rsid w:val="00F87FEE"/>
    <w:rsid w:val="00F916C4"/>
    <w:rsid w:val="00FA0985"/>
    <w:rsid w:val="00FB071A"/>
    <w:rsid w:val="00FB3FB2"/>
    <w:rsid w:val="00FB58C9"/>
    <w:rsid w:val="00FC4C70"/>
    <w:rsid w:val="00FD06DB"/>
    <w:rsid w:val="00FD2B5E"/>
    <w:rsid w:val="00FD4953"/>
    <w:rsid w:val="00FE13D4"/>
    <w:rsid w:val="00FE71FC"/>
    <w:rsid w:val="00FF1CB7"/>
    <w:rsid w:val="00FF59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BB"/>
    <w:pPr>
      <w:bidi/>
    </w:pPr>
  </w:style>
  <w:style w:type="paragraph" w:styleId="2">
    <w:name w:val="heading 2"/>
    <w:basedOn w:val="a"/>
    <w:next w:val="a"/>
    <w:link w:val="2Char"/>
    <w:qFormat/>
    <w:rsid w:val="00FE71FC"/>
    <w:pPr>
      <w:keepNext/>
      <w:spacing w:after="0" w:line="240" w:lineRule="auto"/>
      <w:outlineLvl w:val="1"/>
    </w:pPr>
    <w:rPr>
      <w:rFonts w:ascii="Times New Roman" w:eastAsia="Times New Roman" w:hAnsi="Times New Roman" w:cs="Traditional Arabic"/>
      <w:b/>
      <w:bCs/>
      <w:noProof/>
      <w:sz w:val="20"/>
      <w:szCs w:val="28"/>
    </w:rPr>
  </w:style>
  <w:style w:type="paragraph" w:styleId="3">
    <w:name w:val="heading 3"/>
    <w:basedOn w:val="a"/>
    <w:next w:val="a"/>
    <w:link w:val="3Char"/>
    <w:uiPriority w:val="9"/>
    <w:semiHidden/>
    <w:unhideWhenUsed/>
    <w:qFormat/>
    <w:rsid w:val="00FE71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13BB"/>
    <w:rPr>
      <w:color w:val="0000FF" w:themeColor="hyperlink"/>
      <w:u w:val="single"/>
    </w:rPr>
  </w:style>
  <w:style w:type="paragraph" w:styleId="a3">
    <w:name w:val="List Paragraph"/>
    <w:basedOn w:val="a"/>
    <w:uiPriority w:val="34"/>
    <w:qFormat/>
    <w:rsid w:val="005913BB"/>
    <w:pPr>
      <w:ind w:left="720"/>
      <w:contextualSpacing/>
    </w:pPr>
  </w:style>
  <w:style w:type="paragraph" w:styleId="a4">
    <w:name w:val="Balloon Text"/>
    <w:basedOn w:val="a"/>
    <w:link w:val="Char"/>
    <w:uiPriority w:val="99"/>
    <w:semiHidden/>
    <w:unhideWhenUsed/>
    <w:rsid w:val="0092120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21203"/>
    <w:rPr>
      <w:rFonts w:ascii="Tahoma" w:hAnsi="Tahoma" w:cs="Tahoma"/>
      <w:sz w:val="16"/>
      <w:szCs w:val="16"/>
    </w:rPr>
  </w:style>
  <w:style w:type="character" w:customStyle="1" w:styleId="2Char">
    <w:name w:val="عنوان 2 Char"/>
    <w:basedOn w:val="a0"/>
    <w:link w:val="2"/>
    <w:rsid w:val="00FE71FC"/>
    <w:rPr>
      <w:rFonts w:ascii="Times New Roman" w:eastAsia="Times New Roman" w:hAnsi="Times New Roman" w:cs="Traditional Arabic"/>
      <w:b/>
      <w:bCs/>
      <w:noProof/>
      <w:sz w:val="20"/>
      <w:szCs w:val="28"/>
    </w:rPr>
  </w:style>
  <w:style w:type="character" w:customStyle="1" w:styleId="3Char">
    <w:name w:val="عنوان 3 Char"/>
    <w:basedOn w:val="a0"/>
    <w:link w:val="3"/>
    <w:uiPriority w:val="9"/>
    <w:semiHidden/>
    <w:rsid w:val="00FE71FC"/>
    <w:rPr>
      <w:rFonts w:asciiTheme="majorHAnsi" w:eastAsiaTheme="majorEastAsia" w:hAnsiTheme="majorHAnsi" w:cstheme="majorBidi"/>
      <w:b/>
      <w:bCs/>
      <w:color w:val="4F81BD" w:themeColor="accent1"/>
    </w:rPr>
  </w:style>
  <w:style w:type="paragraph" w:styleId="a5">
    <w:name w:val="header"/>
    <w:basedOn w:val="a"/>
    <w:link w:val="Char0"/>
    <w:rsid w:val="00FE71FC"/>
    <w:pPr>
      <w:tabs>
        <w:tab w:val="center" w:pos="4153"/>
        <w:tab w:val="right" w:pos="8306"/>
      </w:tabs>
      <w:spacing w:after="0" w:line="240" w:lineRule="auto"/>
    </w:pPr>
    <w:rPr>
      <w:rFonts w:ascii="Times New Roman" w:eastAsia="Times New Roman" w:hAnsi="Times New Roman" w:cs="Arabic Transparent"/>
      <w:b/>
      <w:bCs/>
      <w:w w:val="55"/>
      <w:sz w:val="28"/>
      <w:szCs w:val="28"/>
      <w:lang w:eastAsia="ar-SA"/>
    </w:rPr>
  </w:style>
  <w:style w:type="character" w:customStyle="1" w:styleId="Char0">
    <w:name w:val="رأس صفحة Char"/>
    <w:basedOn w:val="a0"/>
    <w:link w:val="a5"/>
    <w:rsid w:val="00FE71FC"/>
    <w:rPr>
      <w:rFonts w:ascii="Times New Roman" w:eastAsia="Times New Roman" w:hAnsi="Times New Roman" w:cs="Arabic Transparent"/>
      <w:b/>
      <w:bCs/>
      <w:w w:val="55"/>
      <w:sz w:val="28"/>
      <w:szCs w:val="28"/>
      <w:lang w:eastAsia="ar-SA"/>
    </w:rPr>
  </w:style>
  <w:style w:type="character" w:styleId="a6">
    <w:name w:val="page number"/>
    <w:basedOn w:val="a0"/>
    <w:rsid w:val="00FE71FC"/>
  </w:style>
  <w:style w:type="paragraph" w:styleId="a7">
    <w:name w:val="footer"/>
    <w:basedOn w:val="a"/>
    <w:link w:val="Char1"/>
    <w:uiPriority w:val="99"/>
    <w:semiHidden/>
    <w:unhideWhenUsed/>
    <w:rsid w:val="00FE71FC"/>
    <w:pPr>
      <w:tabs>
        <w:tab w:val="center" w:pos="4153"/>
        <w:tab w:val="right" w:pos="8306"/>
      </w:tabs>
      <w:spacing w:after="0" w:line="240" w:lineRule="auto"/>
    </w:pPr>
    <w:rPr>
      <w:rFonts w:eastAsiaTheme="minorEastAsia"/>
    </w:rPr>
  </w:style>
  <w:style w:type="character" w:customStyle="1" w:styleId="Char1">
    <w:name w:val="تذييل صفحة Char"/>
    <w:basedOn w:val="a0"/>
    <w:link w:val="a7"/>
    <w:uiPriority w:val="99"/>
    <w:semiHidden/>
    <w:rsid w:val="00FE71FC"/>
    <w:rPr>
      <w:rFonts w:eastAsiaTheme="minorEastAsia"/>
    </w:rPr>
  </w:style>
  <w:style w:type="paragraph" w:customStyle="1" w:styleId="1">
    <w:name w:val="بلا تباعد1"/>
    <w:rsid w:val="00FE71FC"/>
    <w:pPr>
      <w:spacing w:after="0" w:line="240" w:lineRule="auto"/>
    </w:pPr>
    <w:rPr>
      <w:rFonts w:ascii="Calibri" w:eastAsia="Calibri" w:hAnsi="Calibri" w:cs="Arial"/>
    </w:rPr>
  </w:style>
  <w:style w:type="paragraph" w:styleId="30">
    <w:name w:val="Body Text 3"/>
    <w:basedOn w:val="a"/>
    <w:link w:val="3Char0"/>
    <w:rsid w:val="00FE71FC"/>
    <w:pPr>
      <w:spacing w:after="0" w:line="240" w:lineRule="auto"/>
    </w:pPr>
    <w:rPr>
      <w:rFonts w:ascii="Times New Roman" w:eastAsia="Times New Roman" w:hAnsi="Times New Roman" w:cs="Traditional Arabic"/>
      <w:b/>
      <w:bCs/>
      <w:noProof/>
      <w:sz w:val="32"/>
      <w:szCs w:val="38"/>
      <w:lang w:eastAsia="ar-SA"/>
    </w:rPr>
  </w:style>
  <w:style w:type="character" w:customStyle="1" w:styleId="3Char0">
    <w:name w:val="نص أساسي 3 Char"/>
    <w:basedOn w:val="a0"/>
    <w:link w:val="30"/>
    <w:rsid w:val="00FE71FC"/>
    <w:rPr>
      <w:rFonts w:ascii="Times New Roman" w:eastAsia="Times New Roman" w:hAnsi="Times New Roman" w:cs="Traditional Arabic"/>
      <w:b/>
      <w:bCs/>
      <w:noProof/>
      <w:sz w:val="32"/>
      <w:szCs w:val="38"/>
      <w:lang w:eastAsia="ar-SA"/>
    </w:rPr>
  </w:style>
  <w:style w:type="paragraph" w:customStyle="1" w:styleId="10">
    <w:name w:val="سرد الفقرات1"/>
    <w:basedOn w:val="a"/>
    <w:qFormat/>
    <w:rsid w:val="00FE71FC"/>
    <w:pPr>
      <w:bidi w:val="0"/>
      <w:ind w:left="720"/>
      <w:contextualSpacing/>
    </w:pPr>
    <w:rPr>
      <w:rFonts w:ascii="Calibri" w:eastAsia="Times New Roman" w:hAnsi="Calibri" w:cs="Arial"/>
      <w:lang w:val="en-GB" w:eastAsia="en-GB"/>
    </w:rPr>
  </w:style>
  <w:style w:type="paragraph" w:styleId="a8">
    <w:name w:val="Body Text"/>
    <w:basedOn w:val="a"/>
    <w:link w:val="Char2"/>
    <w:uiPriority w:val="99"/>
    <w:semiHidden/>
    <w:unhideWhenUsed/>
    <w:rsid w:val="00FE71FC"/>
    <w:pPr>
      <w:spacing w:after="120"/>
    </w:pPr>
    <w:rPr>
      <w:rFonts w:eastAsiaTheme="minorEastAsia"/>
    </w:rPr>
  </w:style>
  <w:style w:type="character" w:customStyle="1" w:styleId="Char2">
    <w:name w:val="نص أساسي Char"/>
    <w:basedOn w:val="a0"/>
    <w:link w:val="a8"/>
    <w:uiPriority w:val="99"/>
    <w:semiHidden/>
    <w:rsid w:val="00FE71FC"/>
    <w:rPr>
      <w:rFonts w:eastAsiaTheme="minorEastAsia"/>
    </w:rPr>
  </w:style>
  <w:style w:type="paragraph" w:styleId="20">
    <w:name w:val="Body Text 2"/>
    <w:basedOn w:val="a"/>
    <w:link w:val="2Char0"/>
    <w:uiPriority w:val="99"/>
    <w:unhideWhenUsed/>
    <w:rsid w:val="00FE71FC"/>
    <w:pPr>
      <w:spacing w:after="120" w:line="480" w:lineRule="auto"/>
    </w:pPr>
    <w:rPr>
      <w:rFonts w:eastAsiaTheme="minorEastAsia"/>
    </w:rPr>
  </w:style>
  <w:style w:type="character" w:customStyle="1" w:styleId="2Char0">
    <w:name w:val="نص أساسي 2 Char"/>
    <w:basedOn w:val="a0"/>
    <w:link w:val="20"/>
    <w:uiPriority w:val="99"/>
    <w:rsid w:val="00FE71FC"/>
    <w:rPr>
      <w:rFonts w:eastAsiaTheme="minorEastAsia"/>
    </w:rPr>
  </w:style>
  <w:style w:type="table" w:styleId="a9">
    <w:name w:val="Table Grid"/>
    <w:basedOn w:val="a1"/>
    <w:uiPriority w:val="59"/>
    <w:rsid w:val="00FE71F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BB"/>
    <w:pPr>
      <w:bidi/>
    </w:pPr>
  </w:style>
  <w:style w:type="paragraph" w:styleId="2">
    <w:name w:val="heading 2"/>
    <w:basedOn w:val="a"/>
    <w:next w:val="a"/>
    <w:link w:val="2Char"/>
    <w:qFormat/>
    <w:rsid w:val="00FE71FC"/>
    <w:pPr>
      <w:keepNext/>
      <w:spacing w:after="0" w:line="240" w:lineRule="auto"/>
      <w:outlineLvl w:val="1"/>
    </w:pPr>
    <w:rPr>
      <w:rFonts w:ascii="Times New Roman" w:eastAsia="Times New Roman" w:hAnsi="Times New Roman" w:cs="Traditional Arabic"/>
      <w:b/>
      <w:bCs/>
      <w:noProof/>
      <w:sz w:val="20"/>
      <w:szCs w:val="28"/>
    </w:rPr>
  </w:style>
  <w:style w:type="paragraph" w:styleId="3">
    <w:name w:val="heading 3"/>
    <w:basedOn w:val="a"/>
    <w:next w:val="a"/>
    <w:link w:val="3Char"/>
    <w:uiPriority w:val="9"/>
    <w:semiHidden/>
    <w:unhideWhenUsed/>
    <w:qFormat/>
    <w:rsid w:val="00FE71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13BB"/>
    <w:rPr>
      <w:color w:val="0000FF" w:themeColor="hyperlink"/>
      <w:u w:val="single"/>
    </w:rPr>
  </w:style>
  <w:style w:type="paragraph" w:styleId="a3">
    <w:name w:val="List Paragraph"/>
    <w:basedOn w:val="a"/>
    <w:uiPriority w:val="34"/>
    <w:qFormat/>
    <w:rsid w:val="005913BB"/>
    <w:pPr>
      <w:ind w:left="720"/>
      <w:contextualSpacing/>
    </w:pPr>
  </w:style>
  <w:style w:type="paragraph" w:styleId="a4">
    <w:name w:val="Balloon Text"/>
    <w:basedOn w:val="a"/>
    <w:link w:val="Char"/>
    <w:uiPriority w:val="99"/>
    <w:semiHidden/>
    <w:unhideWhenUsed/>
    <w:rsid w:val="0092120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21203"/>
    <w:rPr>
      <w:rFonts w:ascii="Tahoma" w:hAnsi="Tahoma" w:cs="Tahoma"/>
      <w:sz w:val="16"/>
      <w:szCs w:val="16"/>
    </w:rPr>
  </w:style>
  <w:style w:type="character" w:customStyle="1" w:styleId="2Char">
    <w:name w:val="عنوان 2 Char"/>
    <w:basedOn w:val="a0"/>
    <w:link w:val="2"/>
    <w:rsid w:val="00FE71FC"/>
    <w:rPr>
      <w:rFonts w:ascii="Times New Roman" w:eastAsia="Times New Roman" w:hAnsi="Times New Roman" w:cs="Traditional Arabic"/>
      <w:b/>
      <w:bCs/>
      <w:noProof/>
      <w:sz w:val="20"/>
      <w:szCs w:val="28"/>
    </w:rPr>
  </w:style>
  <w:style w:type="character" w:customStyle="1" w:styleId="3Char">
    <w:name w:val="عنوان 3 Char"/>
    <w:basedOn w:val="a0"/>
    <w:link w:val="3"/>
    <w:uiPriority w:val="9"/>
    <w:semiHidden/>
    <w:rsid w:val="00FE71FC"/>
    <w:rPr>
      <w:rFonts w:asciiTheme="majorHAnsi" w:eastAsiaTheme="majorEastAsia" w:hAnsiTheme="majorHAnsi" w:cstheme="majorBidi"/>
      <w:b/>
      <w:bCs/>
      <w:color w:val="4F81BD" w:themeColor="accent1"/>
    </w:rPr>
  </w:style>
  <w:style w:type="paragraph" w:styleId="a5">
    <w:name w:val="header"/>
    <w:basedOn w:val="a"/>
    <w:link w:val="Char0"/>
    <w:rsid w:val="00FE71FC"/>
    <w:pPr>
      <w:tabs>
        <w:tab w:val="center" w:pos="4153"/>
        <w:tab w:val="right" w:pos="8306"/>
      </w:tabs>
      <w:spacing w:after="0" w:line="240" w:lineRule="auto"/>
    </w:pPr>
    <w:rPr>
      <w:rFonts w:ascii="Times New Roman" w:eastAsia="Times New Roman" w:hAnsi="Times New Roman" w:cs="Arabic Transparent"/>
      <w:b/>
      <w:bCs/>
      <w:w w:val="55"/>
      <w:sz w:val="28"/>
      <w:szCs w:val="28"/>
      <w:lang w:eastAsia="ar-SA"/>
    </w:rPr>
  </w:style>
  <w:style w:type="character" w:customStyle="1" w:styleId="Char0">
    <w:name w:val="رأس الصفحة Char"/>
    <w:basedOn w:val="a0"/>
    <w:link w:val="a5"/>
    <w:rsid w:val="00FE71FC"/>
    <w:rPr>
      <w:rFonts w:ascii="Times New Roman" w:eastAsia="Times New Roman" w:hAnsi="Times New Roman" w:cs="Arabic Transparent"/>
      <w:b/>
      <w:bCs/>
      <w:w w:val="55"/>
      <w:sz w:val="28"/>
      <w:szCs w:val="28"/>
      <w:lang w:eastAsia="ar-SA"/>
    </w:rPr>
  </w:style>
  <w:style w:type="character" w:styleId="a6">
    <w:name w:val="page number"/>
    <w:basedOn w:val="a0"/>
    <w:rsid w:val="00FE71FC"/>
  </w:style>
  <w:style w:type="paragraph" w:styleId="a7">
    <w:name w:val="footer"/>
    <w:basedOn w:val="a"/>
    <w:link w:val="Char1"/>
    <w:uiPriority w:val="99"/>
    <w:semiHidden/>
    <w:unhideWhenUsed/>
    <w:rsid w:val="00FE71FC"/>
    <w:pPr>
      <w:tabs>
        <w:tab w:val="center" w:pos="4153"/>
        <w:tab w:val="right" w:pos="8306"/>
      </w:tabs>
      <w:spacing w:after="0" w:line="240" w:lineRule="auto"/>
    </w:pPr>
    <w:rPr>
      <w:rFonts w:eastAsiaTheme="minorEastAsia"/>
    </w:rPr>
  </w:style>
  <w:style w:type="character" w:customStyle="1" w:styleId="Char1">
    <w:name w:val="تذييل الصفحة Char"/>
    <w:basedOn w:val="a0"/>
    <w:link w:val="a7"/>
    <w:uiPriority w:val="99"/>
    <w:semiHidden/>
    <w:rsid w:val="00FE71FC"/>
    <w:rPr>
      <w:rFonts w:eastAsiaTheme="minorEastAsia"/>
    </w:rPr>
  </w:style>
  <w:style w:type="paragraph" w:customStyle="1" w:styleId="1">
    <w:name w:val="بلا تباعد1"/>
    <w:rsid w:val="00FE71FC"/>
    <w:pPr>
      <w:spacing w:after="0" w:line="240" w:lineRule="auto"/>
    </w:pPr>
    <w:rPr>
      <w:rFonts w:ascii="Calibri" w:eastAsia="Calibri" w:hAnsi="Calibri" w:cs="Arial"/>
    </w:rPr>
  </w:style>
  <w:style w:type="paragraph" w:styleId="30">
    <w:name w:val="Body Text 3"/>
    <w:basedOn w:val="a"/>
    <w:link w:val="3Char0"/>
    <w:rsid w:val="00FE71FC"/>
    <w:pPr>
      <w:spacing w:after="0" w:line="240" w:lineRule="auto"/>
    </w:pPr>
    <w:rPr>
      <w:rFonts w:ascii="Times New Roman" w:eastAsia="Times New Roman" w:hAnsi="Times New Roman" w:cs="Traditional Arabic"/>
      <w:b/>
      <w:bCs/>
      <w:noProof/>
      <w:sz w:val="32"/>
      <w:szCs w:val="38"/>
      <w:lang w:eastAsia="ar-SA"/>
    </w:rPr>
  </w:style>
  <w:style w:type="character" w:customStyle="1" w:styleId="3Char0">
    <w:name w:val="نص أساسي 3 Char"/>
    <w:basedOn w:val="a0"/>
    <w:link w:val="30"/>
    <w:rsid w:val="00FE71FC"/>
    <w:rPr>
      <w:rFonts w:ascii="Times New Roman" w:eastAsia="Times New Roman" w:hAnsi="Times New Roman" w:cs="Traditional Arabic"/>
      <w:b/>
      <w:bCs/>
      <w:noProof/>
      <w:sz w:val="32"/>
      <w:szCs w:val="38"/>
      <w:lang w:eastAsia="ar-SA"/>
    </w:rPr>
  </w:style>
  <w:style w:type="paragraph" w:customStyle="1" w:styleId="10">
    <w:name w:val="سرد الفقرات1"/>
    <w:basedOn w:val="a"/>
    <w:qFormat/>
    <w:rsid w:val="00FE71FC"/>
    <w:pPr>
      <w:bidi w:val="0"/>
      <w:ind w:left="720"/>
      <w:contextualSpacing/>
    </w:pPr>
    <w:rPr>
      <w:rFonts w:ascii="Calibri" w:eastAsia="Times New Roman" w:hAnsi="Calibri" w:cs="Arial"/>
      <w:lang w:val="en-GB" w:eastAsia="en-GB"/>
    </w:rPr>
  </w:style>
  <w:style w:type="paragraph" w:styleId="a8">
    <w:name w:val="Body Text"/>
    <w:basedOn w:val="a"/>
    <w:link w:val="Char2"/>
    <w:uiPriority w:val="99"/>
    <w:semiHidden/>
    <w:unhideWhenUsed/>
    <w:rsid w:val="00FE71FC"/>
    <w:pPr>
      <w:spacing w:after="120"/>
    </w:pPr>
    <w:rPr>
      <w:rFonts w:eastAsiaTheme="minorEastAsia"/>
    </w:rPr>
  </w:style>
  <w:style w:type="character" w:customStyle="1" w:styleId="Char2">
    <w:name w:val="نص أساسي Char"/>
    <w:basedOn w:val="a0"/>
    <w:link w:val="a8"/>
    <w:uiPriority w:val="99"/>
    <w:semiHidden/>
    <w:rsid w:val="00FE71FC"/>
    <w:rPr>
      <w:rFonts w:eastAsiaTheme="minorEastAsia"/>
    </w:rPr>
  </w:style>
  <w:style w:type="paragraph" w:styleId="20">
    <w:name w:val="Body Text 2"/>
    <w:basedOn w:val="a"/>
    <w:link w:val="2Char0"/>
    <w:uiPriority w:val="99"/>
    <w:unhideWhenUsed/>
    <w:rsid w:val="00FE71FC"/>
    <w:pPr>
      <w:spacing w:after="120" w:line="480" w:lineRule="auto"/>
    </w:pPr>
    <w:rPr>
      <w:rFonts w:eastAsiaTheme="minorEastAsia"/>
    </w:rPr>
  </w:style>
  <w:style w:type="character" w:customStyle="1" w:styleId="2Char0">
    <w:name w:val="نص أساسي 2 Char"/>
    <w:basedOn w:val="a0"/>
    <w:link w:val="20"/>
    <w:uiPriority w:val="99"/>
    <w:rsid w:val="00FE71FC"/>
    <w:rPr>
      <w:rFonts w:eastAsiaTheme="minorEastAsia"/>
    </w:rPr>
  </w:style>
  <w:style w:type="table" w:styleId="a9">
    <w:name w:val="Table Grid"/>
    <w:basedOn w:val="a1"/>
    <w:uiPriority w:val="59"/>
    <w:rsid w:val="00FE71F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1697</Words>
  <Characters>9677</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Manhal</cp:lastModifiedBy>
  <cp:revision>2</cp:revision>
  <dcterms:created xsi:type="dcterms:W3CDTF">2014-06-10T17:16:00Z</dcterms:created>
  <dcterms:modified xsi:type="dcterms:W3CDTF">2014-06-10T17:16:00Z</dcterms:modified>
</cp:coreProperties>
</file>